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140339F0" w:rsidR="00021BDB" w:rsidRDefault="00115C87" w:rsidP="00021BDB">
      <w:pPr>
        <w:pStyle w:val="Title"/>
        <w:spacing w:line="240" w:lineRule="auto"/>
      </w:pPr>
      <w:r>
        <w:t>Traffic Advisory</w:t>
      </w:r>
    </w:p>
    <w:p w14:paraId="2EB623D5" w14:textId="59C22AE8" w:rsidR="00CE6F85" w:rsidRPr="00021BDB" w:rsidRDefault="001B4631" w:rsidP="00101769">
      <w:pPr>
        <w:rPr>
          <w:rFonts w:eastAsia="Arial Unicode MS"/>
        </w:rPr>
      </w:pPr>
      <w:r w:rsidRPr="007E354E">
        <w:rPr>
          <w:rStyle w:val="Heading1Char"/>
          <w:rFonts w:cstheme="majorHAnsi"/>
          <w:color w:val="1D7C8E"/>
        </w:rPr>
        <w:t>Portland</w:t>
      </w:r>
      <w:r w:rsidRPr="00021BDB">
        <w:rPr>
          <w:rStyle w:val="Heading1Char"/>
          <w:rFonts w:cstheme="majorHAnsi"/>
          <w:color w:val="1D7C8E"/>
        </w:rPr>
        <w:t xml:space="preserve"> Water Bureau</w:t>
      </w:r>
      <w:r w:rsidRPr="00021BDB">
        <w:rPr>
          <w:rStyle w:val="Heading1Char"/>
        </w:rPr>
        <w:ptab w:relativeTo="margin" w:alignment="left" w:leader="none"/>
      </w:r>
    </w:p>
    <w:p w14:paraId="1C897939" w14:textId="77777777" w:rsidR="00CE6F85" w:rsidRPr="00CA3B5E" w:rsidRDefault="00CE6F85" w:rsidP="00CE6F85">
      <w:pPr>
        <w:tabs>
          <w:tab w:val="left" w:pos="4470"/>
        </w:tabs>
        <w:spacing w:line="276" w:lineRule="auto"/>
        <w:rPr>
          <w:rFonts w:ascii="Cambria" w:eastAsia="Arial Unicode MS" w:hAnsi="Cambria" w:cs="Arial"/>
          <w:sz w:val="21"/>
          <w:szCs w:val="21"/>
        </w:rPr>
      </w:pPr>
      <w:r w:rsidRPr="00CA3B5E">
        <w:rPr>
          <w:rFonts w:ascii="Cambria" w:eastAsia="Arial Unicode MS" w:hAnsi="Cambria" w:cs="Arial"/>
          <w:sz w:val="21"/>
          <w:szCs w:val="21"/>
        </w:rPr>
        <w:t>For Immediate Release</w:t>
      </w:r>
    </w:p>
    <w:p w14:paraId="60FC4730" w14:textId="56A0CC6A" w:rsidR="00CE6F85" w:rsidRPr="00CA3B5E" w:rsidRDefault="00740D89" w:rsidP="00CE6F85">
      <w:pPr>
        <w:tabs>
          <w:tab w:val="left" w:pos="4470"/>
        </w:tabs>
        <w:spacing w:line="276" w:lineRule="auto"/>
        <w:rPr>
          <w:rFonts w:ascii="Cambria" w:eastAsia="Arial Unicode MS" w:hAnsi="Cambria" w:cs="Arial"/>
          <w:sz w:val="21"/>
          <w:szCs w:val="21"/>
        </w:rPr>
      </w:pPr>
      <w:r w:rsidRPr="00CA3B5E">
        <w:rPr>
          <w:rFonts w:ascii="Cambria" w:eastAsia="Arial Unicode MS" w:hAnsi="Cambria" w:cs="Arial"/>
          <w:sz w:val="21"/>
          <w:szCs w:val="21"/>
          <w:highlight w:val="yellow"/>
        </w:rPr>
        <w:t>MONTH</w:t>
      </w:r>
      <w:r w:rsidR="00CE6F85" w:rsidRPr="00CA3B5E">
        <w:rPr>
          <w:rFonts w:ascii="Cambria" w:eastAsia="Arial Unicode MS" w:hAnsi="Cambria" w:cs="Arial"/>
          <w:sz w:val="21"/>
          <w:szCs w:val="21"/>
          <w:highlight w:val="yellow"/>
        </w:rPr>
        <w:t xml:space="preserve"> </w:t>
      </w:r>
      <w:r w:rsidRPr="00CA3B5E">
        <w:rPr>
          <w:rFonts w:ascii="Cambria" w:eastAsia="Arial Unicode MS" w:hAnsi="Cambria" w:cs="Arial"/>
          <w:sz w:val="21"/>
          <w:szCs w:val="21"/>
          <w:highlight w:val="yellow"/>
        </w:rPr>
        <w:t>DATE</w:t>
      </w:r>
      <w:r w:rsidR="00CE6F85" w:rsidRPr="00CA3B5E">
        <w:rPr>
          <w:rFonts w:ascii="Cambria" w:eastAsia="Arial Unicode MS" w:hAnsi="Cambria" w:cs="Arial"/>
          <w:sz w:val="21"/>
          <w:szCs w:val="21"/>
        </w:rPr>
        <w:t>, 202</w:t>
      </w:r>
      <w:r w:rsidR="00115C87" w:rsidRPr="00CA3B5E">
        <w:rPr>
          <w:rFonts w:ascii="Cambria" w:eastAsia="Arial Unicode MS" w:hAnsi="Cambria" w:cs="Arial"/>
          <w:sz w:val="21"/>
          <w:szCs w:val="21"/>
        </w:rPr>
        <w:t>1</w:t>
      </w:r>
    </w:p>
    <w:p w14:paraId="13F48F05" w14:textId="6FA1A205" w:rsidR="00D9050F" w:rsidRPr="00CA3B5E" w:rsidRDefault="00D9050F" w:rsidP="00101769">
      <w:pPr>
        <w:rPr>
          <w:sz w:val="21"/>
          <w:szCs w:val="21"/>
        </w:rPr>
      </w:pPr>
    </w:p>
    <w:p w14:paraId="26D18E2F" w14:textId="0264B0F3" w:rsidR="00D9050F" w:rsidRPr="00CA3B5E" w:rsidRDefault="00D9050F" w:rsidP="00D9050F">
      <w:pPr>
        <w:rPr>
          <w:rFonts w:ascii="Cambria" w:hAnsi="Cambria" w:cs="Arial"/>
          <w:sz w:val="21"/>
          <w:szCs w:val="21"/>
        </w:rPr>
      </w:pPr>
      <w:r w:rsidRPr="00CA3B5E">
        <w:rPr>
          <w:rFonts w:ascii="Cambria" w:hAnsi="Cambria" w:cs="Arial"/>
          <w:sz w:val="21"/>
          <w:szCs w:val="21"/>
        </w:rPr>
        <w:t>For more information, contact Public Information at 503-823-8064.</w:t>
      </w:r>
    </w:p>
    <w:p w14:paraId="4943E137" w14:textId="39EF4F1A" w:rsidR="00CE6F85" w:rsidRDefault="00D661C4" w:rsidP="00101769">
      <w:r>
        <w:tab/>
      </w:r>
    </w:p>
    <w:p w14:paraId="4C23E095" w14:textId="19A12CF1" w:rsidR="00CE6F85" w:rsidRPr="00D9050F" w:rsidRDefault="0081152B" w:rsidP="00D9050F">
      <w:pPr>
        <w:pStyle w:val="Heading2"/>
      </w:pPr>
      <w:r>
        <w:t xml:space="preserve">Water Main Repair Closes </w:t>
      </w:r>
      <w:r w:rsidRPr="0081152B">
        <w:rPr>
          <w:highlight w:val="yellow"/>
        </w:rPr>
        <w:t>direction</w:t>
      </w:r>
      <w:r>
        <w:t xml:space="preserve"> bound Lane of </w:t>
      </w:r>
      <w:r w:rsidRPr="0081152B">
        <w:rPr>
          <w:highlight w:val="yellow"/>
        </w:rPr>
        <w:t>street</w:t>
      </w:r>
      <w:r>
        <w:t xml:space="preserve"> between </w:t>
      </w:r>
      <w:r w:rsidRPr="0081152B">
        <w:rPr>
          <w:highlight w:val="yellow"/>
        </w:rPr>
        <w:t>street</w:t>
      </w:r>
      <w:r>
        <w:t xml:space="preserve"> and </w:t>
      </w:r>
      <w:r w:rsidRPr="0081152B">
        <w:rPr>
          <w:highlight w:val="yellow"/>
        </w:rPr>
        <w:t>street</w:t>
      </w:r>
    </w:p>
    <w:p w14:paraId="176B99A9" w14:textId="151D7708" w:rsidR="00CE6F85" w:rsidRPr="006B5C3C" w:rsidRDefault="00021BDB" w:rsidP="0081152B">
      <w:r>
        <w:tab/>
      </w:r>
    </w:p>
    <w:p w14:paraId="047153C5"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rPr>
        <w:t xml:space="preserve">Portland Water Bureau Maintenance &amp; Construction crews are responding to a water main break near street </w:t>
      </w:r>
      <w:r w:rsidRPr="00CA3B5E">
        <w:rPr>
          <w:rFonts w:ascii="Cambria" w:hAnsi="Cambria" w:cstheme="minorHAnsi"/>
          <w:sz w:val="21"/>
          <w:szCs w:val="21"/>
          <w:highlight w:val="yellow"/>
        </w:rPr>
        <w:t>intersection or landmark</w:t>
      </w:r>
      <w:r w:rsidRPr="00CA3B5E">
        <w:rPr>
          <w:rFonts w:ascii="Cambria" w:hAnsi="Cambria" w:cstheme="minorHAnsi"/>
          <w:sz w:val="21"/>
          <w:szCs w:val="21"/>
        </w:rPr>
        <w:t xml:space="preserve">. </w:t>
      </w:r>
    </w:p>
    <w:p w14:paraId="0AA760A5" w14:textId="77777777" w:rsidR="0081152B" w:rsidRPr="00CA3B5E" w:rsidRDefault="0081152B" w:rsidP="0081152B">
      <w:pPr>
        <w:rPr>
          <w:rFonts w:ascii="Cambria" w:hAnsi="Cambria" w:cstheme="minorHAnsi"/>
          <w:sz w:val="21"/>
          <w:szCs w:val="21"/>
        </w:rPr>
      </w:pPr>
    </w:p>
    <w:p w14:paraId="523356A2"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rPr>
        <w:t xml:space="preserve">To assess and repair the damaged water pipe, crews must shut down </w:t>
      </w:r>
      <w:r w:rsidRPr="00CA3B5E">
        <w:rPr>
          <w:rFonts w:ascii="Cambria" w:hAnsi="Cambria" w:cstheme="minorHAnsi"/>
          <w:sz w:val="21"/>
          <w:szCs w:val="21"/>
          <w:highlight w:val="yellow"/>
        </w:rPr>
        <w:t>streets</w:t>
      </w:r>
      <w:r w:rsidRPr="00CA3B5E">
        <w:rPr>
          <w:rFonts w:ascii="Cambria" w:hAnsi="Cambria" w:cstheme="minorHAnsi"/>
          <w:sz w:val="21"/>
          <w:szCs w:val="21"/>
        </w:rPr>
        <w:t xml:space="preserve"> until approximately </w:t>
      </w:r>
      <w:r w:rsidRPr="00CA3B5E">
        <w:rPr>
          <w:rFonts w:ascii="Cambria" w:hAnsi="Cambria" w:cstheme="minorHAnsi"/>
          <w:sz w:val="21"/>
          <w:szCs w:val="21"/>
          <w:highlight w:val="yellow"/>
        </w:rPr>
        <w:t>time p.m./a.m</w:t>
      </w:r>
      <w:r w:rsidRPr="00CA3B5E">
        <w:rPr>
          <w:rFonts w:ascii="Cambria" w:hAnsi="Cambria" w:cstheme="minorHAnsi"/>
          <w:sz w:val="21"/>
          <w:szCs w:val="21"/>
        </w:rPr>
        <w:t xml:space="preserve">. today. </w:t>
      </w:r>
    </w:p>
    <w:p w14:paraId="168F63A4" w14:textId="77777777" w:rsidR="0081152B" w:rsidRPr="00CA3B5E" w:rsidRDefault="0081152B" w:rsidP="0081152B">
      <w:pPr>
        <w:rPr>
          <w:rFonts w:ascii="Cambria" w:hAnsi="Cambria" w:cstheme="minorHAnsi"/>
          <w:sz w:val="21"/>
          <w:szCs w:val="21"/>
        </w:rPr>
      </w:pPr>
    </w:p>
    <w:p w14:paraId="15EE3571"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rPr>
        <w:t xml:space="preserve">The main is </w:t>
      </w:r>
      <w:proofErr w:type="gramStart"/>
      <w:r w:rsidRPr="00CA3B5E">
        <w:rPr>
          <w:rFonts w:ascii="Cambria" w:hAnsi="Cambria" w:cstheme="minorHAnsi"/>
          <w:sz w:val="21"/>
          <w:szCs w:val="21"/>
        </w:rPr>
        <w:t>an</w:t>
      </w:r>
      <w:proofErr w:type="gramEnd"/>
      <w:r w:rsidRPr="00CA3B5E">
        <w:rPr>
          <w:rFonts w:ascii="Cambria" w:hAnsi="Cambria" w:cstheme="minorHAnsi"/>
          <w:sz w:val="21"/>
          <w:szCs w:val="21"/>
        </w:rPr>
        <w:t xml:space="preserve"> </w:t>
      </w:r>
      <w:r w:rsidRPr="00CA3B5E">
        <w:rPr>
          <w:rFonts w:ascii="Cambria" w:hAnsi="Cambria" w:cstheme="minorHAnsi"/>
          <w:sz w:val="21"/>
          <w:szCs w:val="21"/>
          <w:highlight w:val="yellow"/>
        </w:rPr>
        <w:t>size</w:t>
      </w:r>
      <w:r w:rsidRPr="00CA3B5E">
        <w:rPr>
          <w:rFonts w:ascii="Cambria" w:hAnsi="Cambria" w:cstheme="minorHAnsi"/>
          <w:sz w:val="21"/>
          <w:szCs w:val="21"/>
        </w:rPr>
        <w:t xml:space="preserve">-inch </w:t>
      </w:r>
      <w:r w:rsidRPr="00CA3B5E">
        <w:rPr>
          <w:rFonts w:ascii="Cambria" w:hAnsi="Cambria" w:cstheme="minorHAnsi"/>
          <w:sz w:val="21"/>
          <w:szCs w:val="21"/>
          <w:highlight w:val="yellow"/>
        </w:rPr>
        <w:t>material</w:t>
      </w:r>
      <w:r w:rsidRPr="00CA3B5E">
        <w:rPr>
          <w:rFonts w:ascii="Cambria" w:hAnsi="Cambria" w:cstheme="minorHAnsi"/>
          <w:sz w:val="21"/>
          <w:szCs w:val="21"/>
        </w:rPr>
        <w:t xml:space="preserve"> pipe from </w:t>
      </w:r>
      <w:r w:rsidRPr="00CA3B5E">
        <w:rPr>
          <w:rFonts w:ascii="Cambria" w:hAnsi="Cambria" w:cstheme="minorHAnsi"/>
          <w:sz w:val="21"/>
          <w:szCs w:val="21"/>
          <w:highlight w:val="yellow"/>
        </w:rPr>
        <w:t>year</w:t>
      </w:r>
      <w:r w:rsidRPr="00CA3B5E">
        <w:rPr>
          <w:rFonts w:ascii="Cambria" w:hAnsi="Cambria" w:cstheme="minorHAnsi"/>
          <w:sz w:val="21"/>
          <w:szCs w:val="21"/>
        </w:rPr>
        <w:t xml:space="preserve">. </w:t>
      </w:r>
    </w:p>
    <w:p w14:paraId="6E84DFA1" w14:textId="77777777" w:rsidR="0081152B" w:rsidRPr="00CA3B5E" w:rsidRDefault="0081152B" w:rsidP="0081152B">
      <w:pPr>
        <w:rPr>
          <w:rFonts w:ascii="Cambria" w:hAnsi="Cambria" w:cstheme="minorHAnsi"/>
          <w:sz w:val="21"/>
          <w:szCs w:val="21"/>
        </w:rPr>
      </w:pPr>
    </w:p>
    <w:p w14:paraId="7A840A70"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highlight w:val="yellow"/>
        </w:rPr>
        <w:t>Number</w:t>
      </w:r>
      <w:r w:rsidRPr="00CA3B5E">
        <w:rPr>
          <w:rFonts w:ascii="Cambria" w:hAnsi="Cambria" w:cstheme="minorHAnsi"/>
          <w:sz w:val="21"/>
          <w:szCs w:val="21"/>
        </w:rPr>
        <w:t xml:space="preserve"> of homes/businesses on </w:t>
      </w:r>
      <w:r w:rsidRPr="00CA3B5E">
        <w:rPr>
          <w:rFonts w:ascii="Cambria" w:hAnsi="Cambria" w:cstheme="minorHAnsi"/>
          <w:sz w:val="21"/>
          <w:szCs w:val="21"/>
          <w:highlight w:val="yellow"/>
        </w:rPr>
        <w:t>street</w:t>
      </w:r>
      <w:r w:rsidRPr="00CA3B5E">
        <w:rPr>
          <w:rFonts w:ascii="Cambria" w:hAnsi="Cambria" w:cstheme="minorHAnsi"/>
          <w:sz w:val="21"/>
          <w:szCs w:val="21"/>
        </w:rPr>
        <w:t xml:space="preserve"> may be out of service while the main is repaired. </w:t>
      </w:r>
      <w:r w:rsidRPr="00CA3B5E">
        <w:rPr>
          <w:rFonts w:ascii="Cambria" w:hAnsi="Cambria" w:cstheme="minorHAnsi"/>
          <w:color w:val="000000"/>
          <w:sz w:val="21"/>
          <w:szCs w:val="21"/>
        </w:rPr>
        <w:t>Some customers may experience discolored water. If your water is discolored, wait an hour for the system to settle. Then run water at one tap for two to three minutes to see if it clears. If it does not, wait another hour and try again. When water runs clear, run water throughout the house to flush any sediment that may have been drawn into your pipes. More information can be found at the </w:t>
      </w:r>
      <w:hyperlink r:id="rId7" w:history="1">
        <w:r w:rsidRPr="007E354E">
          <w:rPr>
            <w:rStyle w:val="Hyperlink"/>
            <w:rFonts w:ascii="Cambria" w:hAnsi="Cambria" w:cstheme="minorHAnsi"/>
            <w:color w:val="1D7C8E"/>
            <w:sz w:val="21"/>
            <w:szCs w:val="21"/>
            <w:bdr w:val="none" w:sz="0" w:space="0" w:color="auto" w:frame="1"/>
          </w:rPr>
          <w:t>Water Bureau’s Discolored Water page</w:t>
        </w:r>
      </w:hyperlink>
      <w:r w:rsidRPr="00CA3B5E">
        <w:rPr>
          <w:rFonts w:ascii="Cambria" w:hAnsi="Cambria" w:cstheme="minorHAnsi"/>
          <w:color w:val="000000"/>
          <w:sz w:val="21"/>
          <w:szCs w:val="21"/>
        </w:rPr>
        <w:t>.</w:t>
      </w:r>
    </w:p>
    <w:p w14:paraId="36915AB5" w14:textId="77777777" w:rsidR="0081152B" w:rsidRPr="00CA3B5E" w:rsidRDefault="0081152B" w:rsidP="0081152B">
      <w:pPr>
        <w:rPr>
          <w:rFonts w:ascii="Cambria" w:hAnsi="Cambria" w:cstheme="minorHAnsi"/>
          <w:sz w:val="21"/>
          <w:szCs w:val="21"/>
        </w:rPr>
      </w:pPr>
    </w:p>
    <w:p w14:paraId="01519A83"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rPr>
        <w:t xml:space="preserve">The traveling public is reminded to stay alert and use caution as traffic may suddenly slow or stop. To avoid traffic delays, motorists are encouraged to use alternate routes around the work site. </w:t>
      </w:r>
    </w:p>
    <w:p w14:paraId="32A15561" w14:textId="77777777" w:rsidR="0081152B" w:rsidRPr="00CA3B5E" w:rsidRDefault="0081152B" w:rsidP="0081152B">
      <w:pPr>
        <w:rPr>
          <w:rFonts w:ascii="Cambria" w:hAnsi="Cambria" w:cstheme="minorHAnsi"/>
          <w:sz w:val="21"/>
          <w:szCs w:val="21"/>
        </w:rPr>
      </w:pPr>
    </w:p>
    <w:p w14:paraId="72553025" w14:textId="77777777" w:rsidR="0081152B" w:rsidRPr="00CA3B5E" w:rsidRDefault="0081152B" w:rsidP="0081152B">
      <w:pPr>
        <w:rPr>
          <w:rFonts w:ascii="Cambria" w:hAnsi="Cambria" w:cstheme="minorHAnsi"/>
          <w:sz w:val="21"/>
          <w:szCs w:val="21"/>
        </w:rPr>
      </w:pPr>
      <w:r w:rsidRPr="00CA3B5E">
        <w:rPr>
          <w:rFonts w:ascii="Cambria" w:hAnsi="Cambria" w:cstheme="minorHAnsi"/>
          <w:sz w:val="21"/>
          <w:szCs w:val="21"/>
        </w:rPr>
        <w:t xml:space="preserve">The Portland Water Bureau crews respond to emergencies, including water main breaks, 24-hours a day, seven days a week. Crews respond to an average of 200 main breaks a year. </w:t>
      </w:r>
    </w:p>
    <w:p w14:paraId="4002C439" w14:textId="77777777" w:rsidR="00B32461" w:rsidRDefault="00B32461" w:rsidP="0081152B">
      <w:pPr>
        <w:tabs>
          <w:tab w:val="left" w:pos="4470"/>
        </w:tabs>
        <w:ind w:right="540"/>
        <w:rPr>
          <w:rFonts w:ascii="Cambria" w:hAnsi="Cambria" w:cstheme="minorHAnsi"/>
          <w:color w:val="000000"/>
          <w:sz w:val="21"/>
          <w:szCs w:val="21"/>
        </w:rPr>
      </w:pPr>
    </w:p>
    <w:p w14:paraId="4CE953C4" w14:textId="5A6717A4" w:rsidR="0081152B" w:rsidRPr="00CA3B5E" w:rsidRDefault="0081152B" w:rsidP="0081152B">
      <w:pPr>
        <w:tabs>
          <w:tab w:val="left" w:pos="4470"/>
        </w:tabs>
        <w:ind w:right="540"/>
        <w:rPr>
          <w:rFonts w:ascii="Cambria" w:hAnsi="Cambria"/>
          <w:sz w:val="21"/>
          <w:szCs w:val="21"/>
        </w:rPr>
      </w:pPr>
      <w:r w:rsidRPr="00CA3B5E">
        <w:rPr>
          <w:rFonts w:ascii="Cambria" w:hAnsi="Cambria" w:cstheme="minorHAnsi"/>
          <w:color w:val="000000"/>
          <w:sz w:val="21"/>
          <w:szCs w:val="21"/>
        </w:rPr>
        <w:t>Be our eyes and ears. If you think you’ve spotted a broken main, call our emergency line 24-hrs. a day at 503-823-4874.</w:t>
      </w:r>
    </w:p>
    <w:p w14:paraId="2273EFBA" w14:textId="4355BDD4" w:rsidR="0081152B" w:rsidRDefault="0081152B" w:rsidP="0081152B">
      <w:pPr>
        <w:rPr>
          <w:lang w:eastAsia="en-US"/>
        </w:rPr>
      </w:pPr>
    </w:p>
    <w:p w14:paraId="73EF6DD7" w14:textId="77777777" w:rsidR="0081152B" w:rsidRPr="0081152B" w:rsidRDefault="0081152B" w:rsidP="0081152B">
      <w:pPr>
        <w:rPr>
          <w:lang w:eastAsia="en-US"/>
        </w:rPr>
      </w:pPr>
    </w:p>
    <w:p w14:paraId="7819A113" w14:textId="74EFAECE"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2568BE03" w:rsidR="00031E86" w:rsidRPr="00B32461"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B32461" w:rsidSect="007E354E">
      <w:headerReference w:type="first" r:id="rId8"/>
      <w:footerReference w:type="first" r:id="rId9"/>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9875" w14:textId="77777777" w:rsidR="00680260" w:rsidRDefault="00680260" w:rsidP="00CE6F85">
      <w:r>
        <w:separator/>
      </w:r>
    </w:p>
  </w:endnote>
  <w:endnote w:type="continuationSeparator" w:id="0">
    <w:p w14:paraId="0D92E32A" w14:textId="77777777" w:rsidR="00680260" w:rsidRDefault="00680260"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altName w:val="﷽﷽﷽﷽﷽﷽﷽﷽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5C4C04"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5C4C04"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5C4C04"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5C4C04"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5C4C04"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5C4C04"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155C" w14:textId="77777777" w:rsidR="00680260" w:rsidRDefault="00680260" w:rsidP="00CE6F85">
      <w:r>
        <w:separator/>
      </w:r>
    </w:p>
  </w:footnote>
  <w:footnote w:type="continuationSeparator" w:id="0">
    <w:p w14:paraId="436B1C35" w14:textId="77777777" w:rsidR="00680260" w:rsidRDefault="00680260"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01769"/>
    <w:rsid w:val="00115C87"/>
    <w:rsid w:val="0014255D"/>
    <w:rsid w:val="001B4631"/>
    <w:rsid w:val="001C06B4"/>
    <w:rsid w:val="00234962"/>
    <w:rsid w:val="00244617"/>
    <w:rsid w:val="00300653"/>
    <w:rsid w:val="00396243"/>
    <w:rsid w:val="004A1935"/>
    <w:rsid w:val="00511085"/>
    <w:rsid w:val="005140C1"/>
    <w:rsid w:val="00583014"/>
    <w:rsid w:val="005C4C04"/>
    <w:rsid w:val="00611C42"/>
    <w:rsid w:val="00645A1C"/>
    <w:rsid w:val="006614A5"/>
    <w:rsid w:val="00663518"/>
    <w:rsid w:val="00680260"/>
    <w:rsid w:val="00687ED5"/>
    <w:rsid w:val="00700FF8"/>
    <w:rsid w:val="00740D89"/>
    <w:rsid w:val="0077156C"/>
    <w:rsid w:val="007D30F3"/>
    <w:rsid w:val="007E354E"/>
    <w:rsid w:val="00800968"/>
    <w:rsid w:val="0081152B"/>
    <w:rsid w:val="008E48A9"/>
    <w:rsid w:val="00935E17"/>
    <w:rsid w:val="009746D6"/>
    <w:rsid w:val="009E1172"/>
    <w:rsid w:val="009E449C"/>
    <w:rsid w:val="00AA7034"/>
    <w:rsid w:val="00AB04B5"/>
    <w:rsid w:val="00AE7054"/>
    <w:rsid w:val="00B16B88"/>
    <w:rsid w:val="00B32461"/>
    <w:rsid w:val="00BA26CB"/>
    <w:rsid w:val="00BA6D05"/>
    <w:rsid w:val="00C50515"/>
    <w:rsid w:val="00C75C7B"/>
    <w:rsid w:val="00C87602"/>
    <w:rsid w:val="00CA3B5E"/>
    <w:rsid w:val="00CD3164"/>
    <w:rsid w:val="00CE6F85"/>
    <w:rsid w:val="00CF43E8"/>
    <w:rsid w:val="00D47204"/>
    <w:rsid w:val="00D661C4"/>
    <w:rsid w:val="00D9050F"/>
    <w:rsid w:val="00DC32E6"/>
    <w:rsid w:val="00F65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landoregon.gov/water/article/5247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2021-02-24T02:30:00Z</dcterms:created>
  <dcterms:modified xsi:type="dcterms:W3CDTF">2021-02-24T02:30:00Z</dcterms:modified>
</cp:coreProperties>
</file>