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489" w14:textId="77777777" w:rsidR="008D0755" w:rsidRPr="005579C3" w:rsidRDefault="00942C71">
      <w:pPr>
        <w:pStyle w:val="Caption"/>
        <w:rPr>
          <w:rFonts w:ascii="Tahoma" w:hAnsi="Tahoma" w:cs="Tahoma"/>
          <w:caps w:val="0"/>
          <w:sz w:val="26"/>
        </w:rPr>
      </w:pPr>
      <w:r w:rsidRPr="005579C3">
        <w:rPr>
          <w:rFonts w:ascii="Tahoma" w:hAnsi="Tahoma" w:cs="Tahoma"/>
          <w:noProof/>
        </w:rPr>
        <w:drawing>
          <wp:anchor distT="0" distB="0" distL="114300" distR="114300" simplePos="0" relativeHeight="251657728" behindDoc="0" locked="0" layoutInCell="1" allowOverlap="1" wp14:anchorId="028A3A92" wp14:editId="0BF59DFA">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5579C3">
        <w:rPr>
          <w:rFonts w:ascii="Tahoma" w:hAnsi="Tahoma" w:cs="Tahoma"/>
          <w:caps w:val="0"/>
          <w:sz w:val="26"/>
        </w:rPr>
        <w:t>OFFICE OF THE SHERIFF</w:t>
      </w:r>
    </w:p>
    <w:p w14:paraId="7F9BEA42" w14:textId="77777777" w:rsidR="008D0755" w:rsidRPr="005579C3" w:rsidRDefault="008D0755">
      <w:pPr>
        <w:pStyle w:val="Heading1"/>
        <w:rPr>
          <w:rFonts w:ascii="Tahoma" w:hAnsi="Tahoma" w:cs="Tahoma"/>
          <w:b w:val="0"/>
          <w:bCs w:val="0"/>
          <w:caps w:val="0"/>
        </w:rPr>
      </w:pPr>
      <w:r w:rsidRPr="005579C3">
        <w:rPr>
          <w:rFonts w:ascii="Tahoma" w:hAnsi="Tahoma" w:cs="Tahoma"/>
          <w:b w:val="0"/>
          <w:bCs w:val="0"/>
          <w:caps w:val="0"/>
        </w:rPr>
        <w:t xml:space="preserve">Sheriff </w:t>
      </w:r>
      <w:r w:rsidR="009F1B5F" w:rsidRPr="005579C3">
        <w:rPr>
          <w:rFonts w:ascii="Tahoma" w:hAnsi="Tahoma" w:cs="Tahoma"/>
          <w:b w:val="0"/>
          <w:bCs w:val="0"/>
          <w:caps w:val="0"/>
        </w:rPr>
        <w:t>Curtis L. Landers</w:t>
      </w:r>
    </w:p>
    <w:p w14:paraId="1B76D28D" w14:textId="77777777" w:rsidR="008D0755" w:rsidRPr="005579C3" w:rsidRDefault="008D0755">
      <w:pPr>
        <w:jc w:val="right"/>
        <w:rPr>
          <w:rFonts w:ascii="Tahoma" w:hAnsi="Tahoma" w:cs="Tahoma"/>
          <w:sz w:val="22"/>
        </w:rPr>
      </w:pPr>
      <w:r w:rsidRPr="005579C3">
        <w:rPr>
          <w:rFonts w:ascii="Tahoma" w:hAnsi="Tahoma" w:cs="Tahoma"/>
          <w:sz w:val="22"/>
        </w:rPr>
        <w:t xml:space="preserve">225 </w:t>
      </w:r>
      <w:smartTag w:uri="urn:schemas-microsoft-com:office:smarttags" w:element="address">
        <w:smartTag w:uri="urn:schemas-microsoft-com:office:smarttags" w:element="Street">
          <w:r w:rsidRPr="005579C3">
            <w:rPr>
              <w:rFonts w:ascii="Tahoma" w:hAnsi="Tahoma" w:cs="Tahoma"/>
              <w:sz w:val="22"/>
            </w:rPr>
            <w:t>W. Olive Street</w:t>
          </w:r>
        </w:smartTag>
      </w:smartTag>
    </w:p>
    <w:p w14:paraId="38782658" w14:textId="77777777" w:rsidR="008D0755" w:rsidRPr="005579C3" w:rsidRDefault="008D0755">
      <w:pPr>
        <w:jc w:val="right"/>
        <w:rPr>
          <w:rFonts w:ascii="Tahoma" w:hAnsi="Tahoma" w:cs="Tahoma"/>
          <w:sz w:val="22"/>
        </w:rPr>
      </w:pPr>
      <w:smartTag w:uri="urn:schemas-microsoft-com:office:smarttags" w:element="place">
        <w:smartTag w:uri="urn:schemas-microsoft-com:office:smarttags" w:element="City">
          <w:r w:rsidRPr="005579C3">
            <w:rPr>
              <w:rFonts w:ascii="Tahoma" w:hAnsi="Tahoma" w:cs="Tahoma"/>
              <w:sz w:val="22"/>
            </w:rPr>
            <w:t>Newport</w:t>
          </w:r>
        </w:smartTag>
        <w:r w:rsidRPr="005579C3">
          <w:rPr>
            <w:rFonts w:ascii="Tahoma" w:hAnsi="Tahoma" w:cs="Tahoma"/>
            <w:sz w:val="22"/>
          </w:rPr>
          <w:t xml:space="preserve">, </w:t>
        </w:r>
        <w:smartTag w:uri="urn:schemas-microsoft-com:office:smarttags" w:element="State">
          <w:r w:rsidRPr="005579C3">
            <w:rPr>
              <w:rFonts w:ascii="Tahoma" w:hAnsi="Tahoma" w:cs="Tahoma"/>
              <w:sz w:val="22"/>
            </w:rPr>
            <w:t>Oregon</w:t>
          </w:r>
        </w:smartTag>
        <w:r w:rsidRPr="005579C3">
          <w:rPr>
            <w:rFonts w:ascii="Tahoma" w:hAnsi="Tahoma" w:cs="Tahoma"/>
            <w:sz w:val="22"/>
          </w:rPr>
          <w:t xml:space="preserve"> </w:t>
        </w:r>
        <w:smartTag w:uri="urn:schemas-microsoft-com:office:smarttags" w:element="PostalCode">
          <w:r w:rsidRPr="005579C3">
            <w:rPr>
              <w:rFonts w:ascii="Tahoma" w:hAnsi="Tahoma" w:cs="Tahoma"/>
              <w:sz w:val="22"/>
            </w:rPr>
            <w:t>97365</w:t>
          </w:r>
        </w:smartTag>
      </w:smartTag>
    </w:p>
    <w:p w14:paraId="7463BD81" w14:textId="77777777" w:rsidR="008D0755" w:rsidRPr="005579C3" w:rsidRDefault="008D0755">
      <w:pPr>
        <w:jc w:val="right"/>
        <w:rPr>
          <w:rFonts w:ascii="Tahoma" w:hAnsi="Tahoma" w:cs="Tahoma"/>
          <w:sz w:val="22"/>
        </w:rPr>
      </w:pPr>
      <w:r w:rsidRPr="005579C3">
        <w:rPr>
          <w:rFonts w:ascii="Tahoma" w:hAnsi="Tahoma" w:cs="Tahoma"/>
          <w:sz w:val="22"/>
        </w:rPr>
        <w:t>(541) 265-4277</w:t>
      </w:r>
    </w:p>
    <w:p w14:paraId="3169FF44" w14:textId="77777777" w:rsidR="008D0755" w:rsidRPr="005579C3" w:rsidRDefault="008D0755">
      <w:pPr>
        <w:jc w:val="right"/>
        <w:rPr>
          <w:rFonts w:ascii="Tahoma" w:hAnsi="Tahoma" w:cs="Tahoma"/>
          <w:sz w:val="22"/>
        </w:rPr>
      </w:pPr>
      <w:r w:rsidRPr="005579C3">
        <w:rPr>
          <w:rFonts w:ascii="Tahoma" w:hAnsi="Tahoma" w:cs="Tahoma"/>
          <w:sz w:val="22"/>
        </w:rPr>
        <w:t>Fax (541) 265-4926</w:t>
      </w:r>
    </w:p>
    <w:p w14:paraId="4A72A1DA" w14:textId="77777777" w:rsidR="008D0755" w:rsidRPr="005579C3" w:rsidRDefault="008D0755">
      <w:pPr>
        <w:rPr>
          <w:rFonts w:ascii="Tahoma" w:hAnsi="Tahoma" w:cs="Tahoma"/>
        </w:rPr>
      </w:pPr>
    </w:p>
    <w:p w14:paraId="2AB81358" w14:textId="77777777" w:rsidR="008D0755" w:rsidRPr="005579C3" w:rsidRDefault="008D0755">
      <w:pPr>
        <w:pStyle w:val="Heading2"/>
        <w:jc w:val="left"/>
        <w:rPr>
          <w:rFonts w:ascii="Tahoma" w:hAnsi="Tahoma" w:cs="Tahoma"/>
        </w:rPr>
      </w:pPr>
      <w:r w:rsidRPr="005579C3">
        <w:rPr>
          <w:rFonts w:ascii="Tahoma" w:hAnsi="Tahoma" w:cs="Tahoma"/>
        </w:rPr>
        <w:t xml:space="preserve">          </w:t>
      </w:r>
    </w:p>
    <w:p w14:paraId="72CAE710" w14:textId="3AC50CEE" w:rsidR="008D0755" w:rsidRPr="005579C3" w:rsidRDefault="00153C55">
      <w:pPr>
        <w:pStyle w:val="Heading2"/>
        <w:rPr>
          <w:rFonts w:ascii="Tahoma" w:hAnsi="Tahoma" w:cs="Tahoma"/>
          <w:b/>
          <w:bCs/>
          <w:sz w:val="56"/>
        </w:rPr>
      </w:pPr>
      <w:r>
        <w:rPr>
          <w:rFonts w:ascii="Tahoma" w:hAnsi="Tahoma" w:cs="Tahoma"/>
          <w:b/>
          <w:bCs/>
          <w:sz w:val="56"/>
        </w:rPr>
        <w:t>TIP OF THE WEEK</w:t>
      </w:r>
    </w:p>
    <w:p w14:paraId="6D0F57AE" w14:textId="099144D2" w:rsidR="008D0755" w:rsidRPr="005579C3" w:rsidRDefault="005D2EB0" w:rsidP="005D2EB0">
      <w:pPr>
        <w:jc w:val="center"/>
        <w:rPr>
          <w:rFonts w:ascii="Tahoma" w:hAnsi="Tahoma" w:cs="Tahoma"/>
          <w:b/>
          <w:bCs/>
          <w:sz w:val="22"/>
        </w:rPr>
      </w:pPr>
      <w:r w:rsidRPr="005579C3">
        <w:rPr>
          <w:rFonts w:ascii="Tahoma" w:hAnsi="Tahoma" w:cs="Tahoma"/>
          <w:b/>
          <w:bCs/>
          <w:sz w:val="22"/>
        </w:rPr>
        <w:t>FOR IMMEDIATE RELEASE</w:t>
      </w:r>
    </w:p>
    <w:p w14:paraId="00A3AC9F" w14:textId="6637B29C" w:rsidR="005D2EB0" w:rsidRPr="00D86325" w:rsidRDefault="005D2EB0" w:rsidP="005D2EB0">
      <w:pPr>
        <w:jc w:val="center"/>
        <w:rPr>
          <w:rFonts w:ascii="Tahoma" w:hAnsi="Tahoma" w:cs="Tahoma"/>
          <w:szCs w:val="24"/>
        </w:rPr>
      </w:pPr>
    </w:p>
    <w:p w14:paraId="2221ED5C" w14:textId="50CB5762" w:rsidR="008D0755" w:rsidRPr="00D86325" w:rsidRDefault="008D0755">
      <w:pPr>
        <w:jc w:val="both"/>
        <w:rPr>
          <w:rFonts w:ascii="Tahoma" w:hAnsi="Tahoma" w:cs="Tahoma"/>
          <w:b/>
          <w:bCs/>
          <w:szCs w:val="24"/>
        </w:rPr>
      </w:pPr>
      <w:r w:rsidRPr="00D86325">
        <w:rPr>
          <w:rFonts w:ascii="Tahoma" w:hAnsi="Tahoma" w:cs="Tahoma"/>
          <w:szCs w:val="24"/>
        </w:rPr>
        <w:t>Date:</w:t>
      </w:r>
      <w:r w:rsidRPr="00D86325">
        <w:rPr>
          <w:rFonts w:ascii="Tahoma" w:hAnsi="Tahoma" w:cs="Tahoma"/>
          <w:szCs w:val="24"/>
        </w:rPr>
        <w:tab/>
      </w:r>
      <w:r w:rsidRPr="00D86325">
        <w:rPr>
          <w:rFonts w:ascii="Tahoma" w:hAnsi="Tahoma" w:cs="Tahoma"/>
          <w:szCs w:val="24"/>
        </w:rPr>
        <w:tab/>
      </w:r>
      <w:r w:rsidR="00B10CF6">
        <w:rPr>
          <w:rFonts w:ascii="Tahoma" w:hAnsi="Tahoma" w:cs="Tahoma"/>
          <w:szCs w:val="24"/>
        </w:rPr>
        <w:t>March 28, 2024</w:t>
      </w:r>
    </w:p>
    <w:p w14:paraId="0A9BB29A" w14:textId="5983F2B8" w:rsidR="008D0755" w:rsidRPr="00D86325" w:rsidRDefault="008D0755">
      <w:pPr>
        <w:jc w:val="both"/>
        <w:rPr>
          <w:rFonts w:ascii="Tahoma" w:hAnsi="Tahoma" w:cs="Tahoma"/>
          <w:b/>
          <w:bCs/>
          <w:szCs w:val="24"/>
        </w:rPr>
      </w:pPr>
      <w:r w:rsidRPr="00D86325">
        <w:rPr>
          <w:rFonts w:ascii="Tahoma" w:hAnsi="Tahoma" w:cs="Tahoma"/>
          <w:b/>
          <w:bCs/>
          <w:szCs w:val="24"/>
        </w:rPr>
        <w:tab/>
      </w:r>
    </w:p>
    <w:p w14:paraId="121F6433" w14:textId="6AB8F665" w:rsidR="009064C4" w:rsidRPr="00D86325" w:rsidRDefault="008D0755" w:rsidP="009064C4">
      <w:pPr>
        <w:jc w:val="both"/>
        <w:rPr>
          <w:rFonts w:ascii="Tahoma" w:hAnsi="Tahoma" w:cs="Tahoma"/>
          <w:szCs w:val="24"/>
        </w:rPr>
      </w:pPr>
      <w:r w:rsidRPr="00D86325">
        <w:rPr>
          <w:rFonts w:ascii="Tahoma" w:hAnsi="Tahoma" w:cs="Tahoma"/>
          <w:szCs w:val="24"/>
        </w:rPr>
        <w:t>Contact:</w:t>
      </w:r>
      <w:r w:rsidRPr="00D86325">
        <w:rPr>
          <w:rFonts w:ascii="Tahoma" w:hAnsi="Tahoma" w:cs="Tahoma"/>
          <w:szCs w:val="24"/>
        </w:rPr>
        <w:tab/>
      </w:r>
      <w:r w:rsidR="00153C55">
        <w:rPr>
          <w:rFonts w:ascii="Tahoma" w:hAnsi="Tahoma" w:cs="Tahoma"/>
          <w:szCs w:val="24"/>
        </w:rPr>
        <w:t>Sheriff Curtis Landers</w:t>
      </w:r>
    </w:p>
    <w:p w14:paraId="5953B4BB" w14:textId="29D6D359" w:rsidR="009064C4" w:rsidRPr="00D86325" w:rsidRDefault="009064C4" w:rsidP="009064C4">
      <w:pPr>
        <w:jc w:val="both"/>
        <w:rPr>
          <w:rFonts w:ascii="Tahoma" w:hAnsi="Tahoma" w:cs="Tahoma"/>
          <w:szCs w:val="24"/>
        </w:rPr>
      </w:pPr>
      <w:r w:rsidRPr="00D86325">
        <w:rPr>
          <w:rFonts w:ascii="Tahoma" w:hAnsi="Tahoma" w:cs="Tahoma"/>
          <w:szCs w:val="24"/>
        </w:rPr>
        <w:tab/>
      </w:r>
      <w:r w:rsidRPr="00D86325">
        <w:rPr>
          <w:rFonts w:ascii="Tahoma" w:hAnsi="Tahoma" w:cs="Tahoma"/>
          <w:szCs w:val="24"/>
        </w:rPr>
        <w:tab/>
      </w:r>
      <w:r w:rsidR="00153C55">
        <w:rPr>
          <w:rFonts w:ascii="Tahoma" w:hAnsi="Tahoma" w:cs="Tahoma"/>
          <w:szCs w:val="24"/>
        </w:rPr>
        <w:t>541-265-0652</w:t>
      </w:r>
    </w:p>
    <w:p w14:paraId="7B4954F7" w14:textId="179B7A5E" w:rsidR="009064C4" w:rsidRPr="00D86325" w:rsidRDefault="009064C4" w:rsidP="009064C4">
      <w:pPr>
        <w:jc w:val="both"/>
        <w:rPr>
          <w:rFonts w:ascii="Tahoma" w:hAnsi="Tahoma" w:cs="Tahoma"/>
          <w:sz w:val="22"/>
        </w:rPr>
      </w:pPr>
      <w:r w:rsidRPr="00D86325">
        <w:rPr>
          <w:rFonts w:ascii="Tahoma" w:hAnsi="Tahoma" w:cs="Tahoma"/>
          <w:szCs w:val="24"/>
        </w:rPr>
        <w:tab/>
      </w:r>
      <w:r w:rsidRPr="00D86325">
        <w:rPr>
          <w:rFonts w:ascii="Tahoma" w:hAnsi="Tahoma" w:cs="Tahoma"/>
          <w:szCs w:val="24"/>
        </w:rPr>
        <w:tab/>
      </w:r>
      <w:hyperlink r:id="rId9" w:history="1">
        <w:r w:rsidR="00153C55" w:rsidRPr="004935BE">
          <w:rPr>
            <w:rStyle w:val="Hyperlink"/>
            <w:rFonts w:ascii="Tahoma" w:hAnsi="Tahoma" w:cs="Tahoma"/>
            <w:szCs w:val="24"/>
          </w:rPr>
          <w:t>lcsheriff@co.lincoln.or.us</w:t>
        </w:r>
      </w:hyperlink>
      <w:r w:rsidRPr="00D86325">
        <w:rPr>
          <w:rFonts w:ascii="Tahoma" w:hAnsi="Tahoma" w:cs="Tahoma"/>
        </w:rPr>
        <w:t xml:space="preserve"> </w:t>
      </w:r>
      <w:r w:rsidRPr="00D86325">
        <w:rPr>
          <w:rFonts w:ascii="Tahoma" w:hAnsi="Tahoma" w:cs="Tahoma"/>
          <w:sz w:val="22"/>
        </w:rPr>
        <w:t xml:space="preserve"> </w:t>
      </w:r>
    </w:p>
    <w:p w14:paraId="474D86F5" w14:textId="77777777" w:rsidR="008D0755" w:rsidRPr="00ED0BF1" w:rsidRDefault="008D0755" w:rsidP="009064C4">
      <w:pPr>
        <w:jc w:val="both"/>
        <w:rPr>
          <w:rFonts w:ascii="Tahoma" w:hAnsi="Tahoma" w:cs="Tahoma"/>
          <w:sz w:val="22"/>
        </w:rPr>
      </w:pPr>
    </w:p>
    <w:p w14:paraId="2263ED73" w14:textId="77777777" w:rsidR="00D26BC2" w:rsidRDefault="00D26BC2" w:rsidP="00D26BC2">
      <w:pPr>
        <w:jc w:val="center"/>
        <w:rPr>
          <w:rFonts w:ascii="Tahoma" w:hAnsi="Tahoma" w:cs="Tahoma"/>
          <w:b/>
        </w:rPr>
      </w:pPr>
      <w:r>
        <w:rPr>
          <w:rFonts w:ascii="Tahoma" w:hAnsi="Tahoma" w:cs="Tahoma"/>
          <w:b/>
        </w:rPr>
        <w:t>DISTRACTED DRIVING</w:t>
      </w:r>
    </w:p>
    <w:p w14:paraId="6E9908DA" w14:textId="77777777" w:rsidR="00D26BC2" w:rsidRPr="00153C55" w:rsidRDefault="00D26BC2" w:rsidP="00D26BC2">
      <w:pPr>
        <w:jc w:val="center"/>
        <w:rPr>
          <w:rFonts w:ascii="Tahoma" w:hAnsi="Tahoma" w:cs="Tahoma"/>
          <w:b/>
        </w:rPr>
      </w:pPr>
    </w:p>
    <w:p w14:paraId="7FF5763F" w14:textId="77777777" w:rsidR="00D26BC2" w:rsidRPr="009B49CE" w:rsidRDefault="00D26BC2" w:rsidP="00D26BC2">
      <w:pPr>
        <w:rPr>
          <w:rFonts w:ascii="Tahoma" w:hAnsi="Tahoma" w:cs="Tahoma"/>
          <w:szCs w:val="24"/>
        </w:rPr>
      </w:pPr>
      <w:r w:rsidRPr="009B49CE">
        <w:rPr>
          <w:rFonts w:ascii="Tahoma" w:hAnsi="Tahoma" w:cs="Tahoma"/>
          <w:bCs/>
          <w:szCs w:val="24"/>
        </w:rPr>
        <w:t>The</w:t>
      </w:r>
      <w:r w:rsidRPr="009B49CE">
        <w:rPr>
          <w:rFonts w:ascii="Tahoma" w:hAnsi="Tahoma" w:cs="Tahoma"/>
          <w:szCs w:val="24"/>
        </w:rPr>
        <w:t xml:space="preserve"> National Highway Traffic Safety Administration (NHTSA) has declared April as Distracted Driving Awareness Month. Distract</w:t>
      </w:r>
      <w:r>
        <w:rPr>
          <w:rFonts w:ascii="Tahoma" w:hAnsi="Tahoma" w:cs="Tahoma"/>
          <w:szCs w:val="24"/>
        </w:rPr>
        <w:t>ed</w:t>
      </w:r>
      <w:r w:rsidRPr="009B49CE">
        <w:rPr>
          <w:rFonts w:ascii="Tahoma" w:hAnsi="Tahoma" w:cs="Tahoma"/>
          <w:szCs w:val="24"/>
        </w:rPr>
        <w:t xml:space="preserve"> driving is any activity that takes the driver’s attention away </w:t>
      </w:r>
      <w:r>
        <w:rPr>
          <w:rFonts w:ascii="Tahoma" w:hAnsi="Tahoma" w:cs="Tahoma"/>
          <w:szCs w:val="24"/>
        </w:rPr>
        <w:t xml:space="preserve">from </w:t>
      </w:r>
      <w:r w:rsidRPr="009B49CE">
        <w:rPr>
          <w:rFonts w:ascii="Tahoma" w:hAnsi="Tahoma" w:cs="Tahoma"/>
          <w:szCs w:val="24"/>
        </w:rPr>
        <w:t>driving. Cell phone use including texting, talking on the phone, or using social media are some of the activities that are the most dangerous. This is because cell phone use takes your visual, manual, cognitive, and auditory attention away from driving.</w:t>
      </w:r>
    </w:p>
    <w:p w14:paraId="06C65430" w14:textId="77777777" w:rsidR="00D26BC2" w:rsidRPr="009B49CE" w:rsidRDefault="00D26BC2" w:rsidP="00D26BC2">
      <w:pPr>
        <w:rPr>
          <w:rFonts w:ascii="Tahoma" w:hAnsi="Tahoma" w:cs="Tahoma"/>
          <w:szCs w:val="24"/>
        </w:rPr>
      </w:pPr>
    </w:p>
    <w:p w14:paraId="01986E50" w14:textId="77777777" w:rsidR="00D26BC2" w:rsidRPr="009B49CE" w:rsidRDefault="00D26BC2" w:rsidP="00D26BC2">
      <w:pPr>
        <w:rPr>
          <w:rFonts w:ascii="Tahoma" w:hAnsi="Tahoma" w:cs="Tahoma"/>
          <w:szCs w:val="24"/>
        </w:rPr>
      </w:pPr>
      <w:r w:rsidRPr="009B49CE">
        <w:rPr>
          <w:rFonts w:ascii="Tahoma" w:hAnsi="Tahoma" w:cs="Tahoma"/>
          <w:szCs w:val="24"/>
        </w:rPr>
        <w:t>While cell phones are some of the most dangerous distractions, other activities such as eating, talking with passengers, grooming, and reading can be dangerous and deadly. According to the NHTSA, 3,522 people were killed by distracted driving in 2021. You can learn more about the dangers of distracted driving by visiting the National Highway Traffic Safety Administration’s “</w:t>
      </w:r>
      <w:hyperlink r:id="rId10" w:history="1">
        <w:r w:rsidRPr="009B49CE">
          <w:rPr>
            <w:rStyle w:val="Hyperlink"/>
            <w:rFonts w:ascii="Tahoma" w:hAnsi="Tahoma" w:cs="Tahoma"/>
            <w:szCs w:val="24"/>
          </w:rPr>
          <w:t>April is Distracted Driving Aw</w:t>
        </w:r>
        <w:r w:rsidRPr="009B49CE">
          <w:rPr>
            <w:rStyle w:val="Hyperlink"/>
            <w:rFonts w:ascii="Tahoma" w:hAnsi="Tahoma" w:cs="Tahoma"/>
            <w:szCs w:val="24"/>
          </w:rPr>
          <w:t>a</w:t>
        </w:r>
        <w:r w:rsidRPr="009B49CE">
          <w:rPr>
            <w:rStyle w:val="Hyperlink"/>
            <w:rFonts w:ascii="Tahoma" w:hAnsi="Tahoma" w:cs="Tahoma"/>
            <w:szCs w:val="24"/>
          </w:rPr>
          <w:t>reness Month</w:t>
        </w:r>
      </w:hyperlink>
      <w:r w:rsidRPr="009B49CE">
        <w:rPr>
          <w:rFonts w:ascii="Tahoma" w:hAnsi="Tahoma" w:cs="Tahoma"/>
          <w:szCs w:val="24"/>
        </w:rPr>
        <w:t xml:space="preserve">” webpage. </w:t>
      </w:r>
    </w:p>
    <w:p w14:paraId="4FCCA15E" w14:textId="77777777" w:rsidR="00D26BC2" w:rsidRPr="009B49CE" w:rsidRDefault="00D26BC2" w:rsidP="00D26BC2">
      <w:pPr>
        <w:rPr>
          <w:rFonts w:ascii="Tahoma" w:hAnsi="Tahoma" w:cs="Tahoma"/>
          <w:szCs w:val="24"/>
        </w:rPr>
      </w:pPr>
    </w:p>
    <w:p w14:paraId="785776BA" w14:textId="77777777" w:rsidR="00D26BC2" w:rsidRPr="009B49CE" w:rsidRDefault="00D26BC2" w:rsidP="00D26BC2">
      <w:pPr>
        <w:rPr>
          <w:rFonts w:ascii="Tahoma" w:hAnsi="Tahoma" w:cs="Tahoma"/>
          <w:szCs w:val="24"/>
        </w:rPr>
      </w:pPr>
      <w:r w:rsidRPr="009B49CE">
        <w:rPr>
          <w:rFonts w:ascii="Tahoma" w:hAnsi="Tahoma" w:cs="Tahoma"/>
          <w:b/>
          <w:bCs/>
          <w:szCs w:val="24"/>
        </w:rPr>
        <w:t>Use these tips to help keep your car distraction free:</w:t>
      </w:r>
    </w:p>
    <w:p w14:paraId="4E72B23C" w14:textId="77777777" w:rsidR="00D26BC2" w:rsidRPr="009B49CE" w:rsidRDefault="00D26BC2" w:rsidP="00D26BC2">
      <w:pPr>
        <w:rPr>
          <w:rFonts w:ascii="Tahoma" w:hAnsi="Tahoma" w:cs="Tahoma"/>
          <w:b/>
          <w:bCs/>
          <w:szCs w:val="24"/>
        </w:rPr>
      </w:pPr>
    </w:p>
    <w:p w14:paraId="212C7A98" w14:textId="77777777" w:rsidR="00D26BC2" w:rsidRPr="009B49CE" w:rsidRDefault="00D26BC2" w:rsidP="00D26BC2">
      <w:pPr>
        <w:pStyle w:val="ListParagraph"/>
        <w:numPr>
          <w:ilvl w:val="0"/>
          <w:numId w:val="36"/>
        </w:numPr>
        <w:rPr>
          <w:rFonts w:ascii="Tahoma" w:hAnsi="Tahoma" w:cs="Tahoma"/>
          <w:sz w:val="24"/>
          <w:szCs w:val="24"/>
        </w:rPr>
      </w:pPr>
      <w:r w:rsidRPr="009B49CE">
        <w:rPr>
          <w:rFonts w:ascii="Tahoma" w:hAnsi="Tahoma" w:cs="Tahoma"/>
          <w:sz w:val="24"/>
          <w:szCs w:val="24"/>
        </w:rPr>
        <w:t xml:space="preserve">Don’t call or text while driving. Instead, pull over in a safe place to read and send texts or make a phone call. </w:t>
      </w:r>
    </w:p>
    <w:p w14:paraId="4267E80B" w14:textId="77777777" w:rsidR="00D26BC2" w:rsidRPr="009B49CE" w:rsidRDefault="00D26BC2" w:rsidP="00D26BC2">
      <w:pPr>
        <w:pStyle w:val="ListParagraph"/>
        <w:numPr>
          <w:ilvl w:val="0"/>
          <w:numId w:val="36"/>
        </w:numPr>
        <w:rPr>
          <w:rFonts w:ascii="Tahoma" w:hAnsi="Tahoma" w:cs="Tahoma"/>
          <w:sz w:val="24"/>
          <w:szCs w:val="24"/>
        </w:rPr>
      </w:pPr>
      <w:r w:rsidRPr="009B49CE">
        <w:rPr>
          <w:rFonts w:ascii="Tahoma" w:hAnsi="Tahoma" w:cs="Tahoma"/>
          <w:sz w:val="24"/>
          <w:szCs w:val="24"/>
        </w:rPr>
        <w:t>Establish a “co</w:t>
      </w:r>
      <w:r>
        <w:rPr>
          <w:rFonts w:ascii="Tahoma" w:hAnsi="Tahoma" w:cs="Tahoma"/>
          <w:sz w:val="24"/>
          <w:szCs w:val="24"/>
        </w:rPr>
        <w:t>-</w:t>
      </w:r>
      <w:r w:rsidRPr="009B49CE">
        <w:rPr>
          <w:rFonts w:ascii="Tahoma" w:hAnsi="Tahoma" w:cs="Tahoma"/>
          <w:sz w:val="24"/>
          <w:szCs w:val="24"/>
        </w:rPr>
        <w:t xml:space="preserve">pilot” passenger to manage your cell phone, GPS, and other distractions. </w:t>
      </w:r>
    </w:p>
    <w:p w14:paraId="273DCB22" w14:textId="77777777" w:rsidR="00D26BC2" w:rsidRPr="009B49CE" w:rsidRDefault="00D26BC2" w:rsidP="00D26BC2">
      <w:pPr>
        <w:pStyle w:val="ListParagraph"/>
        <w:numPr>
          <w:ilvl w:val="0"/>
          <w:numId w:val="36"/>
        </w:numPr>
        <w:rPr>
          <w:rFonts w:ascii="Tahoma" w:hAnsi="Tahoma" w:cs="Tahoma"/>
          <w:sz w:val="24"/>
          <w:szCs w:val="24"/>
        </w:rPr>
      </w:pPr>
      <w:r w:rsidRPr="009B49CE">
        <w:rPr>
          <w:rFonts w:ascii="Tahoma" w:hAnsi="Tahoma" w:cs="Tahoma"/>
          <w:sz w:val="24"/>
          <w:szCs w:val="24"/>
        </w:rPr>
        <w:t xml:space="preserve">Look up your destination ahead of time and become familiar with the area. This will help prevent the need to look at GPS while driving. </w:t>
      </w:r>
    </w:p>
    <w:p w14:paraId="08A6A8BA" w14:textId="77777777" w:rsidR="00D26BC2" w:rsidRPr="009B49CE" w:rsidRDefault="00D26BC2" w:rsidP="00D26BC2">
      <w:pPr>
        <w:pStyle w:val="ListParagraph"/>
        <w:numPr>
          <w:ilvl w:val="0"/>
          <w:numId w:val="36"/>
        </w:numPr>
        <w:rPr>
          <w:rFonts w:ascii="Tahoma" w:hAnsi="Tahoma" w:cs="Tahoma"/>
          <w:sz w:val="24"/>
          <w:szCs w:val="24"/>
        </w:rPr>
      </w:pPr>
      <w:r w:rsidRPr="009B49CE">
        <w:rPr>
          <w:rFonts w:ascii="Tahoma" w:hAnsi="Tahoma" w:cs="Tahoma"/>
          <w:sz w:val="24"/>
          <w:szCs w:val="24"/>
        </w:rPr>
        <w:t xml:space="preserve">Enjoy your meal at home, in the restaurant, or while parked safely. Eating while driving increases your risk of </w:t>
      </w:r>
      <w:r>
        <w:rPr>
          <w:rFonts w:ascii="Tahoma" w:hAnsi="Tahoma" w:cs="Tahoma"/>
          <w:sz w:val="24"/>
          <w:szCs w:val="24"/>
        </w:rPr>
        <w:t>traffic</w:t>
      </w:r>
      <w:r w:rsidRPr="009B49CE">
        <w:rPr>
          <w:rFonts w:ascii="Tahoma" w:hAnsi="Tahoma" w:cs="Tahoma"/>
          <w:sz w:val="24"/>
          <w:szCs w:val="24"/>
        </w:rPr>
        <w:t xml:space="preserve"> collisions and the likelihood of choking.</w:t>
      </w:r>
    </w:p>
    <w:p w14:paraId="7CA3A515" w14:textId="77777777" w:rsidR="00D26BC2" w:rsidRPr="009B49CE" w:rsidRDefault="00D26BC2" w:rsidP="00D26BC2">
      <w:pPr>
        <w:pStyle w:val="ListParagraph"/>
        <w:numPr>
          <w:ilvl w:val="0"/>
          <w:numId w:val="36"/>
        </w:numPr>
        <w:rPr>
          <w:rFonts w:ascii="Tahoma" w:hAnsi="Tahoma" w:cs="Tahoma"/>
          <w:sz w:val="24"/>
          <w:szCs w:val="24"/>
        </w:rPr>
      </w:pPr>
      <w:r w:rsidRPr="009B49CE">
        <w:rPr>
          <w:rFonts w:ascii="Tahoma" w:hAnsi="Tahoma" w:cs="Tahoma"/>
          <w:sz w:val="24"/>
          <w:szCs w:val="24"/>
        </w:rPr>
        <w:lastRenderedPageBreak/>
        <w:t xml:space="preserve">Keep pets crated or otherwise secured for safety. This will help keep your furry friend safer in the event of a </w:t>
      </w:r>
      <w:r>
        <w:rPr>
          <w:rFonts w:ascii="Tahoma" w:hAnsi="Tahoma" w:cs="Tahoma"/>
          <w:sz w:val="24"/>
          <w:szCs w:val="24"/>
        </w:rPr>
        <w:t>crash</w:t>
      </w:r>
      <w:r w:rsidRPr="009B49CE">
        <w:rPr>
          <w:rFonts w:ascii="Tahoma" w:hAnsi="Tahoma" w:cs="Tahoma"/>
          <w:sz w:val="24"/>
          <w:szCs w:val="24"/>
        </w:rPr>
        <w:t xml:space="preserve"> and prevents them from crawling onto your lap or other distracting activities. </w:t>
      </w:r>
    </w:p>
    <w:p w14:paraId="2D011BB4" w14:textId="77777777" w:rsidR="00D26BC2" w:rsidRPr="009B49CE" w:rsidRDefault="00D26BC2" w:rsidP="00D26BC2">
      <w:pPr>
        <w:pStyle w:val="ListParagraph"/>
        <w:numPr>
          <w:ilvl w:val="0"/>
          <w:numId w:val="36"/>
        </w:numPr>
        <w:rPr>
          <w:rFonts w:ascii="Tahoma" w:hAnsi="Tahoma" w:cs="Tahoma"/>
          <w:sz w:val="24"/>
          <w:szCs w:val="24"/>
        </w:rPr>
      </w:pPr>
      <w:r w:rsidRPr="009B49CE">
        <w:rPr>
          <w:rFonts w:ascii="Tahoma" w:hAnsi="Tahoma" w:cs="Tahoma"/>
          <w:sz w:val="24"/>
          <w:szCs w:val="24"/>
        </w:rPr>
        <w:t>Recruit the whole family for distraction-free driving. Teach your children the importance of keeping your attention on the road</w:t>
      </w:r>
      <w:r>
        <w:rPr>
          <w:rFonts w:ascii="Tahoma" w:hAnsi="Tahoma" w:cs="Tahoma"/>
          <w:sz w:val="24"/>
          <w:szCs w:val="24"/>
        </w:rPr>
        <w:t xml:space="preserve"> </w:t>
      </w:r>
      <w:r w:rsidRPr="009B49CE">
        <w:rPr>
          <w:rFonts w:ascii="Tahoma" w:hAnsi="Tahoma" w:cs="Tahoma"/>
          <w:sz w:val="24"/>
          <w:szCs w:val="24"/>
        </w:rPr>
        <w:t xml:space="preserve">even before they can drive. </w:t>
      </w:r>
    </w:p>
    <w:p w14:paraId="1E9092A6" w14:textId="77777777" w:rsidR="00D26BC2" w:rsidRPr="009B49CE" w:rsidRDefault="00D26BC2" w:rsidP="00D26BC2">
      <w:pPr>
        <w:pStyle w:val="ListParagraph"/>
        <w:numPr>
          <w:ilvl w:val="0"/>
          <w:numId w:val="36"/>
        </w:numPr>
        <w:rPr>
          <w:rFonts w:ascii="Tahoma" w:hAnsi="Tahoma" w:cs="Tahoma"/>
          <w:sz w:val="24"/>
          <w:szCs w:val="24"/>
        </w:rPr>
      </w:pPr>
      <w:r w:rsidRPr="009B49CE">
        <w:rPr>
          <w:rFonts w:ascii="Tahoma" w:hAnsi="Tahoma" w:cs="Tahoma"/>
          <w:sz w:val="24"/>
          <w:szCs w:val="24"/>
        </w:rPr>
        <w:t xml:space="preserve">If your children need help, pull over to help address their needs instead of reaching to the backseat while driving.  </w:t>
      </w:r>
    </w:p>
    <w:p w14:paraId="2B569E02" w14:textId="77777777" w:rsidR="00D26BC2" w:rsidRPr="009B49CE" w:rsidRDefault="00D26BC2" w:rsidP="00D26BC2">
      <w:pPr>
        <w:pStyle w:val="ListParagraph"/>
        <w:numPr>
          <w:ilvl w:val="0"/>
          <w:numId w:val="36"/>
        </w:numPr>
        <w:rPr>
          <w:rFonts w:ascii="Tahoma" w:hAnsi="Tahoma" w:cs="Tahoma"/>
          <w:sz w:val="24"/>
          <w:szCs w:val="24"/>
        </w:rPr>
      </w:pPr>
      <w:r w:rsidRPr="009B49CE">
        <w:rPr>
          <w:rFonts w:ascii="Tahoma" w:hAnsi="Tahoma" w:cs="Tahoma"/>
          <w:sz w:val="24"/>
          <w:szCs w:val="24"/>
        </w:rPr>
        <w:t xml:space="preserve">Encourage friends and family to drive distraction-free. By speaking up, you may save their life and others on the road. </w:t>
      </w:r>
    </w:p>
    <w:p w14:paraId="34F872F1" w14:textId="77777777" w:rsidR="00D26BC2" w:rsidRPr="00B10CF6" w:rsidRDefault="00D26BC2" w:rsidP="00D26BC2">
      <w:pPr>
        <w:rPr>
          <w:rFonts w:ascii="Tahoma" w:hAnsi="Tahoma" w:cs="Tahoma"/>
          <w:color w:val="000000"/>
          <w:szCs w:val="24"/>
        </w:rPr>
      </w:pPr>
    </w:p>
    <w:p w14:paraId="5C599031" w14:textId="77777777" w:rsidR="000D0A52" w:rsidRPr="00B10CF6" w:rsidRDefault="000D0A52" w:rsidP="00F80E86">
      <w:pPr>
        <w:rPr>
          <w:rFonts w:ascii="Tahoma" w:hAnsi="Tahoma" w:cs="Tahoma"/>
          <w:b/>
          <w:szCs w:val="24"/>
        </w:rPr>
      </w:pPr>
    </w:p>
    <w:p w14:paraId="75BEDC8D" w14:textId="1BD40C0C" w:rsidR="009B2383" w:rsidRPr="00B10CF6" w:rsidRDefault="009B2383" w:rsidP="009B2383">
      <w:pPr>
        <w:jc w:val="both"/>
        <w:rPr>
          <w:rFonts w:ascii="Tahoma" w:hAnsi="Tahoma" w:cs="Tahoma"/>
          <w:szCs w:val="24"/>
        </w:rPr>
      </w:pPr>
      <w:r w:rsidRPr="00B10CF6">
        <w:rPr>
          <w:rFonts w:ascii="Tahoma" w:hAnsi="Tahoma" w:cs="Tahoma"/>
          <w:szCs w:val="24"/>
        </w:rPr>
        <w:t xml:space="preserve">For more information and tips visit our website at </w:t>
      </w:r>
      <w:hyperlink r:id="rId11" w:history="1">
        <w:r w:rsidRPr="00B10CF6">
          <w:rPr>
            <w:rStyle w:val="Hyperlink"/>
            <w:rFonts w:ascii="Tahoma" w:hAnsi="Tahoma" w:cs="Tahoma"/>
            <w:szCs w:val="24"/>
          </w:rPr>
          <w:t>www.lincolncountysheriff.net</w:t>
        </w:r>
      </w:hyperlink>
      <w:r w:rsidRPr="00B10CF6">
        <w:rPr>
          <w:rFonts w:ascii="Tahoma" w:hAnsi="Tahoma" w:cs="Tahoma"/>
          <w:szCs w:val="24"/>
        </w:rPr>
        <w:t xml:space="preserve"> and like us on Facebook at Lincoln County Sheriff’s Office – Oregon. </w:t>
      </w:r>
    </w:p>
    <w:p w14:paraId="019CEB2D" w14:textId="77777777" w:rsidR="000D0A52" w:rsidRPr="00B10CF6" w:rsidRDefault="000D0A52" w:rsidP="00F80E86">
      <w:pPr>
        <w:rPr>
          <w:rFonts w:ascii="Tahoma" w:hAnsi="Tahoma" w:cs="Tahoma"/>
          <w:b/>
          <w:szCs w:val="24"/>
        </w:rPr>
      </w:pPr>
    </w:p>
    <w:p w14:paraId="50620DF2" w14:textId="47DE38A5" w:rsidR="00F80E86" w:rsidRDefault="00F80E86" w:rsidP="00F80E86">
      <w:pPr>
        <w:rPr>
          <w:rFonts w:ascii="Tahoma" w:hAnsi="Tahoma" w:cs="Tahoma"/>
          <w:b/>
          <w:szCs w:val="24"/>
        </w:rPr>
      </w:pPr>
    </w:p>
    <w:p w14:paraId="2ED63796" w14:textId="77777777" w:rsidR="00481A81" w:rsidRPr="00EB4DC7" w:rsidRDefault="00481A81" w:rsidP="00481A81">
      <w:pPr>
        <w:jc w:val="center"/>
        <w:rPr>
          <w:rFonts w:ascii="Tahoma" w:hAnsi="Tahoma" w:cs="Tahoma"/>
          <w:b/>
          <w:szCs w:val="24"/>
        </w:rPr>
      </w:pPr>
      <w:r w:rsidRPr="00EB4DC7">
        <w:rPr>
          <w:rFonts w:ascii="Tahoma" w:hAnsi="Tahoma" w:cs="Tahoma"/>
          <w:b/>
          <w:szCs w:val="24"/>
        </w:rPr>
        <w:t>###</w:t>
      </w:r>
    </w:p>
    <w:p w14:paraId="2AF1B173" w14:textId="1947148E" w:rsidR="004D5A9C" w:rsidRPr="00EB4DC7" w:rsidRDefault="004D5A9C" w:rsidP="001679FA">
      <w:pPr>
        <w:rPr>
          <w:rFonts w:ascii="Tahoma" w:hAnsi="Tahoma" w:cs="Tahoma"/>
          <w:b/>
          <w:szCs w:val="24"/>
        </w:rPr>
      </w:pPr>
    </w:p>
    <w:p w14:paraId="69266F57" w14:textId="05426B99" w:rsidR="00526962" w:rsidRDefault="004100F1" w:rsidP="005A3EB4">
      <w:pPr>
        <w:rPr>
          <w:rFonts w:ascii="Tahoma" w:hAnsi="Tahoma" w:cs="Tahoma"/>
          <w:szCs w:val="24"/>
        </w:rPr>
      </w:pPr>
      <w:r w:rsidRPr="00EB4DC7">
        <w:rPr>
          <w:rFonts w:ascii="Tahoma" w:hAnsi="Tahoma" w:cs="Tahoma"/>
          <w:szCs w:val="24"/>
        </w:rPr>
        <w:br/>
      </w:r>
    </w:p>
    <w:p w14:paraId="60268FB7" w14:textId="42645618" w:rsidR="000D0A52" w:rsidRDefault="000D0A52" w:rsidP="005A3EB4">
      <w:pPr>
        <w:rPr>
          <w:rFonts w:ascii="Tahoma" w:hAnsi="Tahoma" w:cs="Tahoma"/>
          <w:szCs w:val="24"/>
        </w:rPr>
      </w:pPr>
    </w:p>
    <w:p w14:paraId="1E479ECD" w14:textId="3CA3EE46" w:rsidR="000D0A52" w:rsidRDefault="000D0A52" w:rsidP="005A3EB4">
      <w:pPr>
        <w:rPr>
          <w:rFonts w:ascii="Tahoma" w:hAnsi="Tahoma" w:cs="Tahoma"/>
          <w:szCs w:val="24"/>
        </w:rPr>
      </w:pPr>
    </w:p>
    <w:p w14:paraId="77F8B810" w14:textId="6014B6A2" w:rsidR="000D0A52" w:rsidRDefault="000D0A52" w:rsidP="005A3EB4">
      <w:pPr>
        <w:rPr>
          <w:rFonts w:ascii="Tahoma" w:hAnsi="Tahoma" w:cs="Tahoma"/>
          <w:szCs w:val="24"/>
        </w:rPr>
      </w:pPr>
    </w:p>
    <w:p w14:paraId="15AF5B04" w14:textId="03436D17" w:rsidR="000D0A52" w:rsidRDefault="000D0A52" w:rsidP="005A3EB4">
      <w:pPr>
        <w:rPr>
          <w:rFonts w:ascii="Tahoma" w:hAnsi="Tahoma" w:cs="Tahoma"/>
          <w:szCs w:val="24"/>
        </w:rPr>
      </w:pPr>
    </w:p>
    <w:p w14:paraId="4CBCCD84" w14:textId="022529B6" w:rsidR="000D0A52" w:rsidRDefault="000D0A52" w:rsidP="005A3EB4">
      <w:pPr>
        <w:rPr>
          <w:rFonts w:ascii="Tahoma" w:hAnsi="Tahoma" w:cs="Tahoma"/>
          <w:szCs w:val="24"/>
        </w:rPr>
      </w:pPr>
    </w:p>
    <w:p w14:paraId="66BDCCAF" w14:textId="1A623DCE" w:rsidR="000D0A52" w:rsidRDefault="000D0A52" w:rsidP="005A3EB4">
      <w:pPr>
        <w:rPr>
          <w:rFonts w:ascii="Tahoma" w:hAnsi="Tahoma" w:cs="Tahoma"/>
          <w:szCs w:val="24"/>
        </w:rPr>
      </w:pPr>
    </w:p>
    <w:p w14:paraId="45E9C55A" w14:textId="3444EC68" w:rsidR="000D0A52" w:rsidRDefault="000D0A52" w:rsidP="005A3EB4">
      <w:pPr>
        <w:rPr>
          <w:rFonts w:ascii="Tahoma" w:hAnsi="Tahoma" w:cs="Tahoma"/>
          <w:szCs w:val="24"/>
        </w:rPr>
      </w:pPr>
    </w:p>
    <w:p w14:paraId="532E1C09" w14:textId="77777777" w:rsidR="000D0A52" w:rsidRDefault="000D0A52" w:rsidP="005A3EB4">
      <w:pPr>
        <w:rPr>
          <w:rFonts w:ascii="Tahoma" w:hAnsi="Tahoma" w:cs="Tahoma"/>
          <w:szCs w:val="24"/>
        </w:rPr>
      </w:pPr>
    </w:p>
    <w:p w14:paraId="4F5D9A11" w14:textId="54EC5C6F" w:rsidR="000D0A52" w:rsidRDefault="000D0A52" w:rsidP="005A3EB4">
      <w:pPr>
        <w:rPr>
          <w:rFonts w:ascii="Tahoma" w:hAnsi="Tahoma" w:cs="Tahoma"/>
          <w:szCs w:val="24"/>
        </w:rPr>
      </w:pPr>
    </w:p>
    <w:p w14:paraId="0AA2FB80" w14:textId="29970391" w:rsidR="000D0A52" w:rsidRDefault="000D0A52" w:rsidP="005A3EB4">
      <w:pPr>
        <w:rPr>
          <w:rFonts w:ascii="Tahoma" w:hAnsi="Tahoma" w:cs="Tahoma"/>
          <w:szCs w:val="24"/>
        </w:rPr>
      </w:pPr>
    </w:p>
    <w:p w14:paraId="21708FA5" w14:textId="764368BB" w:rsidR="000D0A52" w:rsidRDefault="000D0A52" w:rsidP="005A3EB4">
      <w:pPr>
        <w:rPr>
          <w:rFonts w:ascii="Tahoma" w:hAnsi="Tahoma" w:cs="Tahoma"/>
          <w:szCs w:val="24"/>
        </w:rPr>
      </w:pPr>
    </w:p>
    <w:p w14:paraId="1315CC31" w14:textId="464729D3" w:rsidR="000D0A52" w:rsidRDefault="000D0A52" w:rsidP="005A3EB4">
      <w:pPr>
        <w:rPr>
          <w:rFonts w:ascii="Tahoma" w:hAnsi="Tahoma" w:cs="Tahoma"/>
          <w:szCs w:val="24"/>
        </w:rPr>
      </w:pPr>
    </w:p>
    <w:p w14:paraId="331C5C12" w14:textId="6204DEE7" w:rsidR="000D0A52" w:rsidRDefault="000D0A52" w:rsidP="005A3EB4">
      <w:pPr>
        <w:rPr>
          <w:rFonts w:ascii="Tahoma" w:hAnsi="Tahoma" w:cs="Tahoma"/>
          <w:szCs w:val="24"/>
        </w:rPr>
      </w:pPr>
    </w:p>
    <w:p w14:paraId="6FE81EE1" w14:textId="36F58B36" w:rsidR="000D0A52" w:rsidRDefault="000D0A52" w:rsidP="005A3EB4">
      <w:pPr>
        <w:rPr>
          <w:rFonts w:ascii="Tahoma" w:hAnsi="Tahoma" w:cs="Tahoma"/>
          <w:szCs w:val="24"/>
        </w:rPr>
      </w:pPr>
    </w:p>
    <w:p w14:paraId="04EA58A2" w14:textId="2D56F34E" w:rsidR="000D0A52" w:rsidRDefault="000D0A52" w:rsidP="005A3EB4">
      <w:pPr>
        <w:rPr>
          <w:rFonts w:ascii="Tahoma" w:hAnsi="Tahoma" w:cs="Tahoma"/>
          <w:szCs w:val="24"/>
        </w:rPr>
      </w:pPr>
    </w:p>
    <w:p w14:paraId="7BC0B081" w14:textId="2A403568" w:rsidR="000D0A52" w:rsidRDefault="000D0A52" w:rsidP="005A3EB4">
      <w:pPr>
        <w:rPr>
          <w:rFonts w:ascii="Tahoma" w:hAnsi="Tahoma" w:cs="Tahoma"/>
          <w:szCs w:val="24"/>
        </w:rPr>
      </w:pPr>
    </w:p>
    <w:p w14:paraId="7C4DAA06" w14:textId="4A80A0D0" w:rsidR="000D0A52" w:rsidRDefault="000D0A52" w:rsidP="005A3EB4">
      <w:pPr>
        <w:rPr>
          <w:rFonts w:ascii="Tahoma" w:hAnsi="Tahoma" w:cs="Tahoma"/>
          <w:szCs w:val="24"/>
        </w:rPr>
      </w:pPr>
    </w:p>
    <w:p w14:paraId="43A6367C" w14:textId="5A85149A" w:rsidR="000D0A52" w:rsidRDefault="000D0A52" w:rsidP="005A3EB4">
      <w:pPr>
        <w:rPr>
          <w:rFonts w:ascii="Tahoma" w:hAnsi="Tahoma" w:cs="Tahoma"/>
          <w:szCs w:val="24"/>
        </w:rPr>
      </w:pPr>
    </w:p>
    <w:p w14:paraId="3E7444D1" w14:textId="0D80DCD9" w:rsidR="000D0A52" w:rsidRDefault="000D0A52" w:rsidP="005A3EB4">
      <w:pPr>
        <w:rPr>
          <w:rFonts w:ascii="Tahoma" w:hAnsi="Tahoma" w:cs="Tahoma"/>
          <w:szCs w:val="24"/>
        </w:rPr>
      </w:pPr>
    </w:p>
    <w:p w14:paraId="55A2DC1B" w14:textId="63E2DC5C" w:rsidR="000D0A52" w:rsidRDefault="000D0A52" w:rsidP="005A3EB4">
      <w:pPr>
        <w:rPr>
          <w:rFonts w:ascii="Tahoma" w:hAnsi="Tahoma" w:cs="Tahoma"/>
          <w:szCs w:val="24"/>
        </w:rPr>
      </w:pPr>
    </w:p>
    <w:p w14:paraId="112CAC7C" w14:textId="77777777" w:rsidR="000D0A52" w:rsidRPr="00EB4DC7" w:rsidRDefault="000D0A52" w:rsidP="005A3EB4">
      <w:pPr>
        <w:rPr>
          <w:rFonts w:ascii="Tahoma" w:hAnsi="Tahoma" w:cs="Tahoma"/>
          <w:szCs w:val="24"/>
        </w:rPr>
      </w:pPr>
    </w:p>
    <w:sectPr w:rsidR="000D0A52" w:rsidRPr="00EB4DC7" w:rsidSect="00781523">
      <w:headerReference w:type="default" r:id="rId12"/>
      <w:footerReference w:type="default" r:id="rId13"/>
      <w:footerReference w:type="first" r:id="rId14"/>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F92" w14:textId="77777777" w:rsidR="00913EAE" w:rsidRDefault="00913EAE">
      <w:r>
        <w:separator/>
      </w:r>
    </w:p>
  </w:endnote>
  <w:endnote w:type="continuationSeparator" w:id="0">
    <w:p w14:paraId="080E27FA" w14:textId="77777777" w:rsidR="00913EAE" w:rsidRDefault="009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721" w14:textId="77777777" w:rsidR="00C25513" w:rsidRPr="00781523" w:rsidRDefault="00C25513" w:rsidP="00C25513">
    <w:pPr>
      <w:pBdr>
        <w:bottom w:val="single" w:sz="4" w:space="1" w:color="auto"/>
      </w:pBdr>
      <w:rPr>
        <w:rFonts w:ascii="Times New Roman" w:hAnsi="Times New Roman"/>
        <w:sz w:val="20"/>
      </w:rPr>
    </w:pPr>
  </w:p>
  <w:p w14:paraId="45303849"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65EC268D" w14:textId="3ADC93F1" w:rsidR="00781523" w:rsidRPr="00C25513" w:rsidRDefault="00AE20B0" w:rsidP="00C25513">
    <w:pPr>
      <w:jc w:val="center"/>
      <w:rPr>
        <w:rFonts w:ascii="Tahoma" w:hAnsi="Tahoma" w:cs="Tahoma"/>
        <w:sz w:val="20"/>
      </w:rPr>
    </w:pPr>
    <w:hyperlink r:id="rId1" w:tgtFrame="_blank" w:history="1">
      <w:proofErr w:type="spellStart"/>
      <w:r w:rsidR="00C25513" w:rsidRPr="009371D2">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r w:rsidR="00F023FF" w:rsidRPr="00C25513">
      <w:rPr>
        <w:rFonts w:ascii="Tahoma" w:hAnsi="Tahoma" w:cs="Tahom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CFC" w14:textId="77777777" w:rsidR="00781523" w:rsidRPr="00781523" w:rsidRDefault="00781523" w:rsidP="00781523">
    <w:pPr>
      <w:pBdr>
        <w:bottom w:val="single" w:sz="4" w:space="1" w:color="auto"/>
      </w:pBdr>
      <w:rPr>
        <w:rFonts w:ascii="Times New Roman" w:hAnsi="Times New Roman"/>
        <w:sz w:val="20"/>
      </w:rPr>
    </w:pPr>
  </w:p>
  <w:p w14:paraId="292752C1" w14:textId="77777777" w:rsidR="00C25513" w:rsidRPr="00781523" w:rsidRDefault="00C25513" w:rsidP="00C25513">
    <w:pPr>
      <w:pBdr>
        <w:bottom w:val="single" w:sz="4" w:space="1" w:color="auto"/>
      </w:pBdr>
      <w:rPr>
        <w:rFonts w:ascii="Times New Roman" w:hAnsi="Times New Roman"/>
        <w:sz w:val="20"/>
      </w:rPr>
    </w:pPr>
  </w:p>
  <w:p w14:paraId="649E7C78"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2F19F6F0" w14:textId="037D1924" w:rsidR="00C25513" w:rsidRPr="009371D2" w:rsidRDefault="00AE20B0" w:rsidP="00C25513">
    <w:pPr>
      <w:jc w:val="center"/>
      <w:rPr>
        <w:rFonts w:ascii="Tahoma" w:hAnsi="Tahoma" w:cs="Tahoma"/>
        <w:sz w:val="20"/>
      </w:rPr>
    </w:pPr>
    <w:hyperlink r:id="rId1" w:tgtFrame="_blank" w:history="1">
      <w:proofErr w:type="spellStart"/>
      <w:r w:rsidR="00C25513" w:rsidRPr="00F023FF">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F023FF">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p>
  <w:p w14:paraId="12232BE2" w14:textId="77777777" w:rsidR="00781523" w:rsidRPr="005F38A1" w:rsidRDefault="00781523" w:rsidP="00C25513">
    <w:pPr>
      <w:pStyle w:val="Foote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533" w14:textId="77777777" w:rsidR="00913EAE" w:rsidRDefault="00913EAE">
      <w:r>
        <w:separator/>
      </w:r>
    </w:p>
  </w:footnote>
  <w:footnote w:type="continuationSeparator" w:id="0">
    <w:p w14:paraId="321BA1DD" w14:textId="77777777" w:rsidR="00913EAE" w:rsidRDefault="0091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BA6" w14:textId="35730B23"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353C7F72" w14:textId="06035DEF" w:rsidR="007D56C9" w:rsidRPr="005A3EB4" w:rsidRDefault="00153C55">
    <w:pPr>
      <w:pStyle w:val="Header"/>
      <w:rPr>
        <w:rFonts w:ascii="Tahoma" w:hAnsi="Tahoma" w:cs="Tahoma"/>
        <w:b/>
        <w:sz w:val="20"/>
      </w:rPr>
    </w:pPr>
    <w:r>
      <w:rPr>
        <w:rFonts w:ascii="Tahoma" w:hAnsi="Tahoma" w:cs="Tahoma"/>
        <w:b/>
        <w:sz w:val="20"/>
      </w:rPr>
      <w:t>Tip of the week</w:t>
    </w:r>
    <w:r w:rsidR="002C627B">
      <w:rPr>
        <w:rFonts w:ascii="Tahoma" w:hAnsi="Tahoma" w:cs="Tahoma"/>
        <w:b/>
        <w:sz w:val="20"/>
      </w:rPr>
      <w:t xml:space="preserve"> – </w:t>
    </w:r>
    <w:r w:rsidR="00B10CF6">
      <w:rPr>
        <w:rFonts w:ascii="Tahoma" w:hAnsi="Tahoma" w:cs="Tahoma"/>
        <w:b/>
        <w:sz w:val="20"/>
      </w:rPr>
      <w:t>Distracted Driving</w:t>
    </w:r>
  </w:p>
  <w:p w14:paraId="6CF1FE78" w14:textId="39B7B81A" w:rsidR="007D56C9" w:rsidRPr="005A3EB4" w:rsidRDefault="00B10CF6">
    <w:pPr>
      <w:pStyle w:val="Header"/>
      <w:rPr>
        <w:rFonts w:ascii="Tahoma" w:hAnsi="Tahoma" w:cs="Tahoma"/>
        <w:sz w:val="20"/>
      </w:rPr>
    </w:pPr>
    <w:r>
      <w:rPr>
        <w:rFonts w:ascii="Tahoma" w:hAnsi="Tahoma" w:cs="Tahoma"/>
        <w:sz w:val="20"/>
      </w:rPr>
      <w:t>March 28, 2024</w:t>
    </w:r>
  </w:p>
  <w:p w14:paraId="1ABC3B6E" w14:textId="7081CCC8"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p>
  <w:p w14:paraId="4240ABED" w14:textId="77777777" w:rsidR="007D56C9" w:rsidRDefault="007D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EC0DE"/>
    <w:lvl w:ilvl="0">
      <w:numFmt w:val="bullet"/>
      <w:lvlText w:val="*"/>
      <w:lvlJc w:val="left"/>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891FC9"/>
    <w:multiLevelType w:val="hybridMultilevel"/>
    <w:tmpl w:val="550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910348"/>
    <w:multiLevelType w:val="hybridMultilevel"/>
    <w:tmpl w:val="615A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581BF6"/>
    <w:multiLevelType w:val="hybridMultilevel"/>
    <w:tmpl w:val="C0C8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2739B"/>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3"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7"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8"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F30E9F"/>
    <w:multiLevelType w:val="hybridMultilevel"/>
    <w:tmpl w:val="8996C010"/>
    <w:lvl w:ilvl="0" w:tplc="E53829B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1"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47113"/>
    <w:multiLevelType w:val="hybridMultilevel"/>
    <w:tmpl w:val="416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5"/>
  </w:num>
  <w:num w:numId="2">
    <w:abstractNumId w:val="1"/>
  </w:num>
  <w:num w:numId="3">
    <w:abstractNumId w:val="13"/>
  </w:num>
  <w:num w:numId="4">
    <w:abstractNumId w:val="32"/>
  </w:num>
  <w:num w:numId="5">
    <w:abstractNumId w:val="29"/>
  </w:num>
  <w:num w:numId="6">
    <w:abstractNumId w:val="14"/>
  </w:num>
  <w:num w:numId="7">
    <w:abstractNumId w:val="3"/>
  </w:num>
  <w:num w:numId="8">
    <w:abstractNumId w:val="12"/>
  </w:num>
  <w:num w:numId="9">
    <w:abstractNumId w:val="8"/>
  </w:num>
  <w:num w:numId="10">
    <w:abstractNumId w:val="28"/>
  </w:num>
  <w:num w:numId="11">
    <w:abstractNumId w:val="31"/>
  </w:num>
  <w:num w:numId="12">
    <w:abstractNumId w:val="4"/>
  </w:num>
  <w:num w:numId="13">
    <w:abstractNumId w:val="27"/>
  </w:num>
  <w:num w:numId="14">
    <w:abstractNumId w:val="33"/>
  </w:num>
  <w:num w:numId="15">
    <w:abstractNumId w:val="6"/>
  </w:num>
  <w:num w:numId="16">
    <w:abstractNumId w:val="23"/>
  </w:num>
  <w:num w:numId="17">
    <w:abstractNumId w:val="17"/>
  </w:num>
  <w:num w:numId="18">
    <w:abstractNumId w:val="22"/>
  </w:num>
  <w:num w:numId="19">
    <w:abstractNumId w:val="21"/>
  </w:num>
  <w:num w:numId="20">
    <w:abstractNumId w:val="25"/>
  </w:num>
  <w:num w:numId="21">
    <w:abstractNumId w:val="2"/>
  </w:num>
  <w:num w:numId="22">
    <w:abstractNumId w:val="10"/>
  </w:num>
  <w:num w:numId="23">
    <w:abstractNumId w:val="26"/>
  </w:num>
  <w:num w:numId="24">
    <w:abstractNumId w:val="11"/>
  </w:num>
  <w:num w:numId="25">
    <w:abstractNumId w:val="35"/>
  </w:num>
  <w:num w:numId="26">
    <w:abstractNumId w:val="18"/>
  </w:num>
  <w:num w:numId="27">
    <w:abstractNumId w:val="24"/>
  </w:num>
  <w:num w:numId="28">
    <w:abstractNumId w:val="5"/>
  </w:num>
  <w:num w:numId="29">
    <w:abstractNumId w:val="20"/>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19"/>
  </w:num>
  <w:num w:numId="32">
    <w:abstractNumId w:val="30"/>
  </w:num>
  <w:num w:numId="33">
    <w:abstractNumId w:val="7"/>
  </w:num>
  <w:num w:numId="34">
    <w:abstractNumId w:val="9"/>
  </w:num>
  <w:num w:numId="35">
    <w:abstractNumId w:val="3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3DC0"/>
    <w:rsid w:val="000349D9"/>
    <w:rsid w:val="00035AAE"/>
    <w:rsid w:val="00042661"/>
    <w:rsid w:val="00043107"/>
    <w:rsid w:val="00045240"/>
    <w:rsid w:val="000453EC"/>
    <w:rsid w:val="000460BF"/>
    <w:rsid w:val="000520C9"/>
    <w:rsid w:val="000634B2"/>
    <w:rsid w:val="00065969"/>
    <w:rsid w:val="00070277"/>
    <w:rsid w:val="0008067A"/>
    <w:rsid w:val="000859CE"/>
    <w:rsid w:val="00091650"/>
    <w:rsid w:val="000918E2"/>
    <w:rsid w:val="0009214E"/>
    <w:rsid w:val="000968F0"/>
    <w:rsid w:val="000A7458"/>
    <w:rsid w:val="000B6DAE"/>
    <w:rsid w:val="000D0A52"/>
    <w:rsid w:val="000D5A07"/>
    <w:rsid w:val="000E1F11"/>
    <w:rsid w:val="000E4422"/>
    <w:rsid w:val="000F31EC"/>
    <w:rsid w:val="000F74CD"/>
    <w:rsid w:val="001009B8"/>
    <w:rsid w:val="00106C56"/>
    <w:rsid w:val="001236EF"/>
    <w:rsid w:val="001248E6"/>
    <w:rsid w:val="00125087"/>
    <w:rsid w:val="00126856"/>
    <w:rsid w:val="0013490A"/>
    <w:rsid w:val="00145175"/>
    <w:rsid w:val="00152264"/>
    <w:rsid w:val="001538D8"/>
    <w:rsid w:val="00153C55"/>
    <w:rsid w:val="001679FA"/>
    <w:rsid w:val="0018747B"/>
    <w:rsid w:val="001B7FA3"/>
    <w:rsid w:val="001C07A6"/>
    <w:rsid w:val="001C50DC"/>
    <w:rsid w:val="001C6D5D"/>
    <w:rsid w:val="001C7EFF"/>
    <w:rsid w:val="001D12DE"/>
    <w:rsid w:val="001D734F"/>
    <w:rsid w:val="001E1D90"/>
    <w:rsid w:val="001E3F3B"/>
    <w:rsid w:val="0021172D"/>
    <w:rsid w:val="00216D9E"/>
    <w:rsid w:val="0021717B"/>
    <w:rsid w:val="002200ED"/>
    <w:rsid w:val="002226AB"/>
    <w:rsid w:val="00222A5F"/>
    <w:rsid w:val="002316CD"/>
    <w:rsid w:val="00231C7C"/>
    <w:rsid w:val="00260810"/>
    <w:rsid w:val="0026449D"/>
    <w:rsid w:val="002752E9"/>
    <w:rsid w:val="0027690C"/>
    <w:rsid w:val="002871D0"/>
    <w:rsid w:val="00287CEE"/>
    <w:rsid w:val="002940DE"/>
    <w:rsid w:val="00294536"/>
    <w:rsid w:val="0029485A"/>
    <w:rsid w:val="00296375"/>
    <w:rsid w:val="002B795C"/>
    <w:rsid w:val="002C4F25"/>
    <w:rsid w:val="002C627B"/>
    <w:rsid w:val="002E0F48"/>
    <w:rsid w:val="0030046F"/>
    <w:rsid w:val="00320D74"/>
    <w:rsid w:val="00325189"/>
    <w:rsid w:val="00347D88"/>
    <w:rsid w:val="00350632"/>
    <w:rsid w:val="003766F3"/>
    <w:rsid w:val="00384D8A"/>
    <w:rsid w:val="00386086"/>
    <w:rsid w:val="00395095"/>
    <w:rsid w:val="00395492"/>
    <w:rsid w:val="003B2107"/>
    <w:rsid w:val="003C154A"/>
    <w:rsid w:val="003C5E7F"/>
    <w:rsid w:val="003D274C"/>
    <w:rsid w:val="003D5323"/>
    <w:rsid w:val="003D6DAB"/>
    <w:rsid w:val="003F0152"/>
    <w:rsid w:val="003F1A1C"/>
    <w:rsid w:val="004100F1"/>
    <w:rsid w:val="004248B6"/>
    <w:rsid w:val="004348C3"/>
    <w:rsid w:val="00435144"/>
    <w:rsid w:val="00455C8E"/>
    <w:rsid w:val="00457AF5"/>
    <w:rsid w:val="00473835"/>
    <w:rsid w:val="00481A81"/>
    <w:rsid w:val="0049124A"/>
    <w:rsid w:val="004A0E8D"/>
    <w:rsid w:val="004A151A"/>
    <w:rsid w:val="004A19CE"/>
    <w:rsid w:val="004A6A42"/>
    <w:rsid w:val="004B3FDF"/>
    <w:rsid w:val="004B4E1A"/>
    <w:rsid w:val="004D5A9C"/>
    <w:rsid w:val="004E538A"/>
    <w:rsid w:val="004E6D98"/>
    <w:rsid w:val="00500917"/>
    <w:rsid w:val="00503FD2"/>
    <w:rsid w:val="005072C2"/>
    <w:rsid w:val="005074AB"/>
    <w:rsid w:val="005126AE"/>
    <w:rsid w:val="005135BC"/>
    <w:rsid w:val="00515AD8"/>
    <w:rsid w:val="00526962"/>
    <w:rsid w:val="00527E34"/>
    <w:rsid w:val="005301E3"/>
    <w:rsid w:val="005441C4"/>
    <w:rsid w:val="00545A4E"/>
    <w:rsid w:val="00547F84"/>
    <w:rsid w:val="005520EE"/>
    <w:rsid w:val="00552EB2"/>
    <w:rsid w:val="005579C3"/>
    <w:rsid w:val="00561F7D"/>
    <w:rsid w:val="005849B9"/>
    <w:rsid w:val="0058540C"/>
    <w:rsid w:val="005A27E4"/>
    <w:rsid w:val="005A3EB4"/>
    <w:rsid w:val="005A7BC2"/>
    <w:rsid w:val="005B3C32"/>
    <w:rsid w:val="005D01B7"/>
    <w:rsid w:val="005D27B2"/>
    <w:rsid w:val="005D2EB0"/>
    <w:rsid w:val="005F1477"/>
    <w:rsid w:val="005F25C4"/>
    <w:rsid w:val="005F339E"/>
    <w:rsid w:val="005F38A1"/>
    <w:rsid w:val="005F4AD3"/>
    <w:rsid w:val="005F752E"/>
    <w:rsid w:val="005F7E68"/>
    <w:rsid w:val="006056B7"/>
    <w:rsid w:val="00610CE0"/>
    <w:rsid w:val="00627E4A"/>
    <w:rsid w:val="00633B1E"/>
    <w:rsid w:val="00643D60"/>
    <w:rsid w:val="00645D0E"/>
    <w:rsid w:val="00651749"/>
    <w:rsid w:val="00654262"/>
    <w:rsid w:val="0065459D"/>
    <w:rsid w:val="00657851"/>
    <w:rsid w:val="00661AE7"/>
    <w:rsid w:val="00664A39"/>
    <w:rsid w:val="0067538A"/>
    <w:rsid w:val="00681C46"/>
    <w:rsid w:val="00687FB2"/>
    <w:rsid w:val="00693CE6"/>
    <w:rsid w:val="006977CD"/>
    <w:rsid w:val="006A032B"/>
    <w:rsid w:val="006A58AB"/>
    <w:rsid w:val="006B3172"/>
    <w:rsid w:val="006B7861"/>
    <w:rsid w:val="006C4F49"/>
    <w:rsid w:val="006D5DC4"/>
    <w:rsid w:val="006F15F5"/>
    <w:rsid w:val="007156BE"/>
    <w:rsid w:val="00736A9C"/>
    <w:rsid w:val="007373C8"/>
    <w:rsid w:val="00737CD0"/>
    <w:rsid w:val="00745699"/>
    <w:rsid w:val="00756D1B"/>
    <w:rsid w:val="00766423"/>
    <w:rsid w:val="007739CC"/>
    <w:rsid w:val="0077425D"/>
    <w:rsid w:val="007745DE"/>
    <w:rsid w:val="00781523"/>
    <w:rsid w:val="0079660C"/>
    <w:rsid w:val="007A17CC"/>
    <w:rsid w:val="007A3311"/>
    <w:rsid w:val="007A71A8"/>
    <w:rsid w:val="007B728A"/>
    <w:rsid w:val="007C74AD"/>
    <w:rsid w:val="007D2BD3"/>
    <w:rsid w:val="007D56C9"/>
    <w:rsid w:val="007D5F75"/>
    <w:rsid w:val="007E02C4"/>
    <w:rsid w:val="007E4DC2"/>
    <w:rsid w:val="007F02F6"/>
    <w:rsid w:val="007F6765"/>
    <w:rsid w:val="007F6BC7"/>
    <w:rsid w:val="008011D5"/>
    <w:rsid w:val="0082497B"/>
    <w:rsid w:val="008265E3"/>
    <w:rsid w:val="00827FA4"/>
    <w:rsid w:val="00833BC9"/>
    <w:rsid w:val="00853046"/>
    <w:rsid w:val="00860623"/>
    <w:rsid w:val="00864910"/>
    <w:rsid w:val="008A7612"/>
    <w:rsid w:val="008A7ECE"/>
    <w:rsid w:val="008B1028"/>
    <w:rsid w:val="008C20D3"/>
    <w:rsid w:val="008C2636"/>
    <w:rsid w:val="008C68A3"/>
    <w:rsid w:val="008D0755"/>
    <w:rsid w:val="008D28AA"/>
    <w:rsid w:val="008E6EA2"/>
    <w:rsid w:val="008F4712"/>
    <w:rsid w:val="00904C84"/>
    <w:rsid w:val="009064C4"/>
    <w:rsid w:val="00913EAE"/>
    <w:rsid w:val="00922BCA"/>
    <w:rsid w:val="00924E54"/>
    <w:rsid w:val="00934FCA"/>
    <w:rsid w:val="009371D2"/>
    <w:rsid w:val="00942C71"/>
    <w:rsid w:val="00954C87"/>
    <w:rsid w:val="00972B91"/>
    <w:rsid w:val="00991273"/>
    <w:rsid w:val="009A108D"/>
    <w:rsid w:val="009B2383"/>
    <w:rsid w:val="009D3476"/>
    <w:rsid w:val="009D728F"/>
    <w:rsid w:val="009D7D4C"/>
    <w:rsid w:val="009E25ED"/>
    <w:rsid w:val="009F062D"/>
    <w:rsid w:val="009F1B5F"/>
    <w:rsid w:val="009F4E77"/>
    <w:rsid w:val="009F6002"/>
    <w:rsid w:val="009F6EF6"/>
    <w:rsid w:val="00A00057"/>
    <w:rsid w:val="00A12025"/>
    <w:rsid w:val="00A32A8D"/>
    <w:rsid w:val="00A4152D"/>
    <w:rsid w:val="00A55727"/>
    <w:rsid w:val="00A84118"/>
    <w:rsid w:val="00A90BA6"/>
    <w:rsid w:val="00A90E31"/>
    <w:rsid w:val="00AA34B2"/>
    <w:rsid w:val="00AA7D7D"/>
    <w:rsid w:val="00AB7389"/>
    <w:rsid w:val="00AC4A49"/>
    <w:rsid w:val="00AC599A"/>
    <w:rsid w:val="00AD2E7A"/>
    <w:rsid w:val="00AD592E"/>
    <w:rsid w:val="00AD5D6A"/>
    <w:rsid w:val="00AE7E8A"/>
    <w:rsid w:val="00AF0256"/>
    <w:rsid w:val="00B10CF6"/>
    <w:rsid w:val="00B2615A"/>
    <w:rsid w:val="00B50093"/>
    <w:rsid w:val="00B56F3A"/>
    <w:rsid w:val="00B628EB"/>
    <w:rsid w:val="00B85300"/>
    <w:rsid w:val="00BD0D07"/>
    <w:rsid w:val="00BD50CA"/>
    <w:rsid w:val="00BD5730"/>
    <w:rsid w:val="00BE253B"/>
    <w:rsid w:val="00C005DB"/>
    <w:rsid w:val="00C25513"/>
    <w:rsid w:val="00C33364"/>
    <w:rsid w:val="00C36282"/>
    <w:rsid w:val="00C433B1"/>
    <w:rsid w:val="00C47C90"/>
    <w:rsid w:val="00C50C0D"/>
    <w:rsid w:val="00C66318"/>
    <w:rsid w:val="00C906A4"/>
    <w:rsid w:val="00C92F4D"/>
    <w:rsid w:val="00CA3686"/>
    <w:rsid w:val="00CA4A5C"/>
    <w:rsid w:val="00CB483A"/>
    <w:rsid w:val="00CC0662"/>
    <w:rsid w:val="00CD2472"/>
    <w:rsid w:val="00CE14C2"/>
    <w:rsid w:val="00CE7081"/>
    <w:rsid w:val="00CF367A"/>
    <w:rsid w:val="00CF5D9F"/>
    <w:rsid w:val="00D0736B"/>
    <w:rsid w:val="00D1056B"/>
    <w:rsid w:val="00D22D4B"/>
    <w:rsid w:val="00D26BC2"/>
    <w:rsid w:val="00D57330"/>
    <w:rsid w:val="00D86325"/>
    <w:rsid w:val="00DC55D8"/>
    <w:rsid w:val="00DD1B4D"/>
    <w:rsid w:val="00DE582A"/>
    <w:rsid w:val="00DF4C43"/>
    <w:rsid w:val="00E1229B"/>
    <w:rsid w:val="00E14F39"/>
    <w:rsid w:val="00E20EF3"/>
    <w:rsid w:val="00E25221"/>
    <w:rsid w:val="00E2798A"/>
    <w:rsid w:val="00E44144"/>
    <w:rsid w:val="00E45F06"/>
    <w:rsid w:val="00E50D68"/>
    <w:rsid w:val="00E61613"/>
    <w:rsid w:val="00E6179D"/>
    <w:rsid w:val="00E62EDD"/>
    <w:rsid w:val="00E74055"/>
    <w:rsid w:val="00E745AB"/>
    <w:rsid w:val="00E801DC"/>
    <w:rsid w:val="00E96A7D"/>
    <w:rsid w:val="00EA344E"/>
    <w:rsid w:val="00EB4DC7"/>
    <w:rsid w:val="00EC235B"/>
    <w:rsid w:val="00EC7888"/>
    <w:rsid w:val="00ED0BF1"/>
    <w:rsid w:val="00EE4E43"/>
    <w:rsid w:val="00F023FF"/>
    <w:rsid w:val="00F1547A"/>
    <w:rsid w:val="00F206D0"/>
    <w:rsid w:val="00F30DE4"/>
    <w:rsid w:val="00F325A8"/>
    <w:rsid w:val="00F33337"/>
    <w:rsid w:val="00F33857"/>
    <w:rsid w:val="00F55663"/>
    <w:rsid w:val="00F56B5B"/>
    <w:rsid w:val="00F74E92"/>
    <w:rsid w:val="00F80E86"/>
    <w:rsid w:val="00F83D4C"/>
    <w:rsid w:val="00F84AB4"/>
    <w:rsid w:val="00F86E30"/>
    <w:rsid w:val="00F94D1B"/>
    <w:rsid w:val="00FA107E"/>
    <w:rsid w:val="00FA61C0"/>
    <w:rsid w:val="00FC57C4"/>
    <w:rsid w:val="00FD2DCE"/>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390A8C52"/>
  <w15:docId w15:val="{C2DC2C11-EB79-4873-BFE5-659409F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paragraph" w:styleId="ListParagraph">
    <w:name w:val="List Paragraph"/>
    <w:basedOn w:val="Normal"/>
    <w:uiPriority w:val="34"/>
    <w:qFormat/>
    <w:rsid w:val="0018747B"/>
    <w:pPr>
      <w:ind w:left="720"/>
      <w:contextualSpacing/>
    </w:pPr>
    <w:rPr>
      <w:rFonts w:eastAsiaTheme="minorHAnsi" w:cs="Arial"/>
      <w:sz w:val="22"/>
      <w:szCs w:val="22"/>
    </w:rPr>
  </w:style>
  <w:style w:type="character" w:styleId="UnresolvedMention">
    <w:name w:val="Unresolved Mention"/>
    <w:basedOn w:val="DefaultParagraphFont"/>
    <w:uiPriority w:val="99"/>
    <w:semiHidden/>
    <w:unhideWhenUsed/>
    <w:rsid w:val="005F4AD3"/>
    <w:rPr>
      <w:color w:val="605E5C"/>
      <w:shd w:val="clear" w:color="auto" w:fill="E1DFDD"/>
    </w:rPr>
  </w:style>
  <w:style w:type="character" w:styleId="CommentReference">
    <w:name w:val="annotation reference"/>
    <w:basedOn w:val="DefaultParagraphFont"/>
    <w:semiHidden/>
    <w:unhideWhenUsed/>
    <w:rsid w:val="007D2BD3"/>
    <w:rPr>
      <w:sz w:val="16"/>
      <w:szCs w:val="16"/>
    </w:rPr>
  </w:style>
  <w:style w:type="paragraph" w:styleId="CommentText">
    <w:name w:val="annotation text"/>
    <w:basedOn w:val="Normal"/>
    <w:link w:val="CommentTextChar"/>
    <w:semiHidden/>
    <w:unhideWhenUsed/>
    <w:rsid w:val="007D2BD3"/>
    <w:rPr>
      <w:sz w:val="20"/>
    </w:rPr>
  </w:style>
  <w:style w:type="character" w:customStyle="1" w:styleId="CommentTextChar">
    <w:name w:val="Comment Text Char"/>
    <w:basedOn w:val="DefaultParagraphFont"/>
    <w:link w:val="CommentText"/>
    <w:semiHidden/>
    <w:rsid w:val="007D2BD3"/>
    <w:rPr>
      <w:rFonts w:ascii="Arial" w:hAnsi="Arial"/>
    </w:rPr>
  </w:style>
  <w:style w:type="paragraph" w:styleId="CommentSubject">
    <w:name w:val="annotation subject"/>
    <w:basedOn w:val="CommentText"/>
    <w:next w:val="CommentText"/>
    <w:link w:val="CommentSubjectChar"/>
    <w:semiHidden/>
    <w:unhideWhenUsed/>
    <w:rsid w:val="007D2BD3"/>
    <w:rPr>
      <w:b/>
      <w:bCs/>
    </w:rPr>
  </w:style>
  <w:style w:type="character" w:customStyle="1" w:styleId="CommentSubjectChar">
    <w:name w:val="Comment Subject Char"/>
    <w:basedOn w:val="CommentTextChar"/>
    <w:link w:val="CommentSubject"/>
    <w:semiHidden/>
    <w:rsid w:val="007D2B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1983148416">
      <w:bodyDiv w:val="1"/>
      <w:marLeft w:val="0"/>
      <w:marRight w:val="0"/>
      <w:marTop w:val="0"/>
      <w:marBottom w:val="0"/>
      <w:divBdr>
        <w:top w:val="none" w:sz="0" w:space="0" w:color="auto"/>
        <w:left w:val="none" w:sz="0" w:space="0" w:color="auto"/>
        <w:bottom w:val="none" w:sz="0" w:space="0" w:color="auto"/>
        <w:right w:val="none" w:sz="0" w:space="0" w:color="auto"/>
      </w:divBdr>
    </w:div>
    <w:div w:id="2041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colncountysheriff.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tsa.gov/april-distracted-driving-awareness-month" TargetMode="External"/><Relationship Id="rId4" Type="http://schemas.openxmlformats.org/officeDocument/2006/relationships/settings" Target="settings.xml"/><Relationship Id="rId9" Type="http://schemas.openxmlformats.org/officeDocument/2006/relationships/hyperlink" Target="mailto:lcsheriff@co.lincoln.or.u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4" Type="http://schemas.openxmlformats.org/officeDocument/2006/relationships/hyperlink" Target="http://www.co.lincoln.or.us/emergencymanagement/page/lincoln-alerts-emergency-notifications-and-community-informatio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co.lincoln.or.us/215/Sheriffs-Office"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incolncountysheriff" TargetMode="External"/><Relationship Id="rId4" Type="http://schemas.openxmlformats.org/officeDocument/2006/relationships/hyperlink" Target="https://www.co.lincoln.or.us/789/Lincoln-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DE9-7618-42A8-81E6-BDCE94E8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2696</CharactersWithSpaces>
  <SharedDoc>false</SharedDoc>
  <HLinks>
    <vt:vector size="60" baseType="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Jessica Palma</cp:lastModifiedBy>
  <cp:revision>4</cp:revision>
  <cp:lastPrinted>2024-03-07T17:18:00Z</cp:lastPrinted>
  <dcterms:created xsi:type="dcterms:W3CDTF">2024-03-07T17:14:00Z</dcterms:created>
  <dcterms:modified xsi:type="dcterms:W3CDTF">2024-03-07T17:18:00Z</dcterms:modified>
</cp:coreProperties>
</file>