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31F3" w14:textId="77777777" w:rsidR="008D0755" w:rsidRPr="00C257BD" w:rsidRDefault="00616164">
      <w:pPr>
        <w:pStyle w:val="Caption"/>
        <w:rPr>
          <w:rFonts w:asciiTheme="minorHAnsi" w:hAnsiTheme="minorHAnsi" w:cs="Tahoma"/>
          <w:caps w:val="0"/>
          <w:sz w:val="26"/>
        </w:rPr>
      </w:pPr>
      <w:r w:rsidRPr="00C257BD">
        <w:rPr>
          <w:rFonts w:asciiTheme="minorHAnsi" w:hAnsiTheme="minorHAnsi" w:cs="Tahoma"/>
          <w:noProof/>
        </w:rPr>
        <w:drawing>
          <wp:anchor distT="0" distB="0" distL="114300" distR="114300" simplePos="0" relativeHeight="251656192" behindDoc="0" locked="0" layoutInCell="1" allowOverlap="1" wp14:anchorId="2BE445A1" wp14:editId="6F4FFF7C">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C257BD">
        <w:rPr>
          <w:rFonts w:asciiTheme="minorHAnsi" w:hAnsiTheme="minorHAnsi" w:cs="Tahoma"/>
          <w:caps w:val="0"/>
          <w:sz w:val="26"/>
        </w:rPr>
        <w:t>OFFICE OF THE SHERIFF</w:t>
      </w:r>
    </w:p>
    <w:p w14:paraId="216C1457" w14:textId="77777777" w:rsidR="008D0755" w:rsidRPr="00C257BD" w:rsidRDefault="008D0755">
      <w:pPr>
        <w:pStyle w:val="Heading1"/>
        <w:rPr>
          <w:rFonts w:asciiTheme="minorHAnsi" w:hAnsiTheme="minorHAnsi" w:cs="Tahoma"/>
          <w:b w:val="0"/>
          <w:bCs w:val="0"/>
          <w:caps w:val="0"/>
        </w:rPr>
      </w:pPr>
      <w:r w:rsidRPr="00C257BD">
        <w:rPr>
          <w:rFonts w:asciiTheme="minorHAnsi" w:hAnsiTheme="minorHAnsi" w:cs="Tahoma"/>
          <w:b w:val="0"/>
          <w:bCs w:val="0"/>
          <w:caps w:val="0"/>
        </w:rPr>
        <w:t xml:space="preserve">Sheriff </w:t>
      </w:r>
      <w:r w:rsidR="009F1B5F" w:rsidRPr="00C257BD">
        <w:rPr>
          <w:rFonts w:asciiTheme="minorHAnsi" w:hAnsiTheme="minorHAnsi" w:cs="Tahoma"/>
          <w:b w:val="0"/>
          <w:bCs w:val="0"/>
          <w:caps w:val="0"/>
        </w:rPr>
        <w:t>Curtis L. Landers</w:t>
      </w:r>
    </w:p>
    <w:p w14:paraId="4A551802" w14:textId="77777777" w:rsidR="008D0755" w:rsidRPr="00C257BD" w:rsidRDefault="008D0755">
      <w:pPr>
        <w:jc w:val="right"/>
        <w:rPr>
          <w:rFonts w:asciiTheme="minorHAnsi" w:hAnsiTheme="minorHAnsi" w:cs="Tahoma"/>
          <w:sz w:val="22"/>
        </w:rPr>
      </w:pPr>
      <w:r w:rsidRPr="00C257BD">
        <w:rPr>
          <w:rFonts w:asciiTheme="minorHAnsi" w:hAnsiTheme="minorHAnsi" w:cs="Tahoma"/>
          <w:sz w:val="22"/>
        </w:rPr>
        <w:t>225 W. Olive Street</w:t>
      </w:r>
    </w:p>
    <w:p w14:paraId="3D86ECBA" w14:textId="77777777" w:rsidR="008D0755" w:rsidRPr="00C257BD" w:rsidRDefault="008D0755">
      <w:pPr>
        <w:jc w:val="right"/>
        <w:rPr>
          <w:rFonts w:asciiTheme="minorHAnsi" w:hAnsiTheme="minorHAnsi" w:cs="Tahoma"/>
          <w:sz w:val="22"/>
        </w:rPr>
      </w:pPr>
      <w:r w:rsidRPr="00C257BD">
        <w:rPr>
          <w:rFonts w:asciiTheme="minorHAnsi" w:hAnsiTheme="minorHAnsi" w:cs="Tahoma"/>
          <w:sz w:val="22"/>
        </w:rPr>
        <w:t>Newport, Oregon 97365</w:t>
      </w:r>
    </w:p>
    <w:p w14:paraId="7C3479E7" w14:textId="77777777" w:rsidR="008D0755" w:rsidRPr="00C257BD" w:rsidRDefault="008D0755">
      <w:pPr>
        <w:jc w:val="right"/>
        <w:rPr>
          <w:rFonts w:asciiTheme="minorHAnsi" w:hAnsiTheme="minorHAnsi" w:cs="Tahoma"/>
          <w:sz w:val="22"/>
        </w:rPr>
      </w:pPr>
      <w:r w:rsidRPr="00C257BD">
        <w:rPr>
          <w:rFonts w:asciiTheme="minorHAnsi" w:hAnsiTheme="minorHAnsi" w:cs="Tahoma"/>
          <w:sz w:val="22"/>
        </w:rPr>
        <w:t>(541) 265-4277</w:t>
      </w:r>
    </w:p>
    <w:p w14:paraId="04358710" w14:textId="77777777" w:rsidR="008D0755" w:rsidRPr="00C257BD" w:rsidRDefault="008D0755">
      <w:pPr>
        <w:jc w:val="right"/>
        <w:rPr>
          <w:rFonts w:asciiTheme="minorHAnsi" w:hAnsiTheme="minorHAnsi" w:cs="Tahoma"/>
          <w:sz w:val="22"/>
        </w:rPr>
      </w:pPr>
      <w:r w:rsidRPr="00C257BD">
        <w:rPr>
          <w:rFonts w:asciiTheme="minorHAnsi" w:hAnsiTheme="minorHAnsi" w:cs="Tahoma"/>
          <w:sz w:val="22"/>
        </w:rPr>
        <w:t>Fax (541) 265-4926</w:t>
      </w:r>
    </w:p>
    <w:p w14:paraId="148B12E8" w14:textId="77777777" w:rsidR="008D0755" w:rsidRPr="00C257BD" w:rsidRDefault="008D0755">
      <w:pPr>
        <w:rPr>
          <w:rFonts w:asciiTheme="minorHAnsi" w:hAnsiTheme="minorHAnsi" w:cs="Tahoma"/>
        </w:rPr>
      </w:pPr>
    </w:p>
    <w:p w14:paraId="36611A8F" w14:textId="77777777" w:rsidR="008D0755" w:rsidRPr="00C257BD" w:rsidRDefault="008D0755">
      <w:pPr>
        <w:pStyle w:val="Heading2"/>
        <w:jc w:val="left"/>
        <w:rPr>
          <w:rFonts w:asciiTheme="minorHAnsi" w:hAnsiTheme="minorHAnsi" w:cs="Tahoma"/>
        </w:rPr>
      </w:pPr>
      <w:r w:rsidRPr="00C257BD">
        <w:rPr>
          <w:rFonts w:asciiTheme="minorHAnsi" w:hAnsiTheme="minorHAnsi" w:cs="Tahoma"/>
        </w:rPr>
        <w:t xml:space="preserve">          </w:t>
      </w:r>
    </w:p>
    <w:p w14:paraId="4644B657" w14:textId="77777777" w:rsidR="008D0755" w:rsidRPr="00C257BD" w:rsidRDefault="00610CE0">
      <w:pPr>
        <w:pStyle w:val="Heading2"/>
        <w:rPr>
          <w:rFonts w:asciiTheme="minorHAnsi" w:hAnsiTheme="minorHAnsi" w:cs="Tahoma"/>
          <w:b/>
          <w:bCs/>
          <w:sz w:val="56"/>
        </w:rPr>
      </w:pPr>
      <w:r w:rsidRPr="00C257BD">
        <w:rPr>
          <w:rFonts w:asciiTheme="minorHAnsi" w:hAnsiTheme="minorHAnsi" w:cs="Tahoma"/>
          <w:b/>
          <w:bCs/>
          <w:sz w:val="56"/>
        </w:rPr>
        <w:t>MEDIA</w:t>
      </w:r>
      <w:r w:rsidR="008D0755" w:rsidRPr="00C257BD">
        <w:rPr>
          <w:rFonts w:asciiTheme="minorHAnsi" w:hAnsiTheme="minorHAnsi" w:cs="Tahoma"/>
          <w:b/>
          <w:bCs/>
          <w:sz w:val="56"/>
        </w:rPr>
        <w:t xml:space="preserve"> RELEASE</w:t>
      </w:r>
    </w:p>
    <w:p w14:paraId="55141201" w14:textId="77777777" w:rsidR="008D0755" w:rsidRPr="00C257BD" w:rsidRDefault="005D2EB0" w:rsidP="005D2EB0">
      <w:pPr>
        <w:jc w:val="center"/>
        <w:rPr>
          <w:rFonts w:asciiTheme="minorHAnsi" w:hAnsiTheme="minorHAnsi" w:cs="Tahoma"/>
          <w:b/>
          <w:bCs/>
          <w:sz w:val="22"/>
        </w:rPr>
      </w:pPr>
      <w:r w:rsidRPr="00C257BD">
        <w:rPr>
          <w:rFonts w:asciiTheme="minorHAnsi" w:hAnsiTheme="minorHAnsi" w:cs="Tahoma"/>
          <w:b/>
          <w:bCs/>
          <w:sz w:val="22"/>
        </w:rPr>
        <w:t>FOR IMMEDIATE RELEASE</w:t>
      </w:r>
    </w:p>
    <w:p w14:paraId="7E038780" w14:textId="77777777" w:rsidR="005D2EB0" w:rsidRPr="00C257BD" w:rsidRDefault="005D2EB0" w:rsidP="005D2EB0">
      <w:pPr>
        <w:jc w:val="center"/>
        <w:rPr>
          <w:rFonts w:asciiTheme="minorHAnsi" w:hAnsiTheme="minorHAnsi" w:cs="Tahoma"/>
        </w:rPr>
      </w:pPr>
    </w:p>
    <w:p w14:paraId="68724337" w14:textId="6E8D6D8D" w:rsidR="008D0755" w:rsidRPr="00C257BD" w:rsidRDefault="008D0755">
      <w:pPr>
        <w:jc w:val="both"/>
        <w:rPr>
          <w:rFonts w:asciiTheme="minorHAnsi" w:hAnsiTheme="minorHAnsi" w:cs="Tahoma"/>
          <w:b/>
          <w:bCs/>
          <w:szCs w:val="24"/>
        </w:rPr>
      </w:pPr>
      <w:r w:rsidRPr="00C257BD">
        <w:rPr>
          <w:rFonts w:asciiTheme="minorHAnsi" w:hAnsiTheme="minorHAnsi" w:cs="Tahoma"/>
          <w:szCs w:val="24"/>
        </w:rPr>
        <w:t>Date:</w:t>
      </w:r>
      <w:r w:rsidRPr="00C257BD">
        <w:rPr>
          <w:rFonts w:asciiTheme="minorHAnsi" w:hAnsiTheme="minorHAnsi" w:cs="Tahoma"/>
          <w:szCs w:val="24"/>
        </w:rPr>
        <w:tab/>
      </w:r>
      <w:r w:rsidR="00C257BD" w:rsidRPr="00C257BD">
        <w:rPr>
          <w:rFonts w:asciiTheme="minorHAnsi" w:hAnsiTheme="minorHAnsi" w:cs="Tahoma"/>
          <w:szCs w:val="24"/>
        </w:rPr>
        <w:tab/>
      </w:r>
      <w:r w:rsidR="008E2392">
        <w:rPr>
          <w:rFonts w:asciiTheme="minorHAnsi" w:hAnsiTheme="minorHAnsi" w:cs="Tahoma"/>
          <w:szCs w:val="24"/>
        </w:rPr>
        <w:t>May 26</w:t>
      </w:r>
      <w:r w:rsidR="00C257BD" w:rsidRPr="00C257BD">
        <w:rPr>
          <w:rFonts w:asciiTheme="minorHAnsi" w:hAnsiTheme="minorHAnsi" w:cs="Tahoma"/>
          <w:szCs w:val="24"/>
        </w:rPr>
        <w:t>, 20</w:t>
      </w:r>
      <w:r w:rsidR="008E2392">
        <w:rPr>
          <w:rFonts w:asciiTheme="minorHAnsi" w:hAnsiTheme="minorHAnsi" w:cs="Tahoma"/>
          <w:szCs w:val="24"/>
        </w:rPr>
        <w:t>20</w:t>
      </w:r>
      <w:r w:rsidRPr="00C257BD">
        <w:rPr>
          <w:rFonts w:asciiTheme="minorHAnsi" w:hAnsiTheme="minorHAnsi" w:cs="Tahoma"/>
          <w:szCs w:val="24"/>
        </w:rPr>
        <w:tab/>
      </w:r>
    </w:p>
    <w:p w14:paraId="02898FCB" w14:textId="77777777" w:rsidR="008D0755" w:rsidRPr="00C257BD" w:rsidRDefault="008D0755">
      <w:pPr>
        <w:jc w:val="both"/>
        <w:rPr>
          <w:rFonts w:asciiTheme="minorHAnsi" w:hAnsiTheme="minorHAnsi" w:cs="Tahoma"/>
          <w:b/>
          <w:bCs/>
          <w:szCs w:val="24"/>
        </w:rPr>
      </w:pPr>
      <w:r w:rsidRPr="00C257BD">
        <w:rPr>
          <w:rFonts w:asciiTheme="minorHAnsi" w:hAnsiTheme="minorHAnsi" w:cs="Tahoma"/>
          <w:b/>
          <w:bCs/>
          <w:szCs w:val="24"/>
        </w:rPr>
        <w:tab/>
      </w:r>
    </w:p>
    <w:p w14:paraId="725E070E" w14:textId="77777777" w:rsidR="000918E2" w:rsidRPr="00C257BD" w:rsidRDefault="008D0755" w:rsidP="000918E2">
      <w:pPr>
        <w:jc w:val="both"/>
        <w:rPr>
          <w:rFonts w:asciiTheme="minorHAnsi" w:hAnsiTheme="minorHAnsi" w:cs="Tahoma"/>
          <w:szCs w:val="24"/>
        </w:rPr>
      </w:pPr>
      <w:r w:rsidRPr="00C257BD">
        <w:rPr>
          <w:rFonts w:asciiTheme="minorHAnsi" w:hAnsiTheme="minorHAnsi" w:cs="Tahoma"/>
          <w:szCs w:val="24"/>
        </w:rPr>
        <w:t>Contact:</w:t>
      </w:r>
      <w:r w:rsidRPr="00C257BD">
        <w:rPr>
          <w:rFonts w:asciiTheme="minorHAnsi" w:hAnsiTheme="minorHAnsi" w:cs="Tahoma"/>
          <w:szCs w:val="24"/>
        </w:rPr>
        <w:tab/>
      </w:r>
      <w:r w:rsidR="007130EA" w:rsidRPr="00C257BD">
        <w:rPr>
          <w:rFonts w:asciiTheme="minorHAnsi" w:hAnsiTheme="minorHAnsi" w:cs="Tahoma"/>
          <w:szCs w:val="24"/>
        </w:rPr>
        <w:t>Virginia “Jenny” Demaris</w:t>
      </w:r>
      <w:r w:rsidR="00AD2E7A" w:rsidRPr="00C257BD">
        <w:rPr>
          <w:rFonts w:asciiTheme="minorHAnsi" w:hAnsiTheme="minorHAnsi" w:cs="Tahoma"/>
          <w:szCs w:val="24"/>
        </w:rPr>
        <w:t>, Emergency Manager</w:t>
      </w:r>
    </w:p>
    <w:p w14:paraId="1C4199A7" w14:textId="36FA63B9" w:rsidR="000918E2" w:rsidRPr="00C257BD" w:rsidRDefault="000918E2" w:rsidP="000918E2">
      <w:pPr>
        <w:jc w:val="both"/>
        <w:rPr>
          <w:rFonts w:asciiTheme="minorHAnsi" w:hAnsiTheme="minorHAnsi" w:cs="Tahoma"/>
          <w:szCs w:val="24"/>
        </w:rPr>
      </w:pPr>
      <w:r w:rsidRPr="00C257BD">
        <w:rPr>
          <w:rFonts w:asciiTheme="minorHAnsi" w:hAnsiTheme="minorHAnsi" w:cs="Tahoma"/>
          <w:szCs w:val="24"/>
        </w:rPr>
        <w:tab/>
      </w:r>
      <w:r w:rsidRPr="00C257BD">
        <w:rPr>
          <w:rFonts w:asciiTheme="minorHAnsi" w:hAnsiTheme="minorHAnsi" w:cs="Tahoma"/>
          <w:szCs w:val="24"/>
        </w:rPr>
        <w:tab/>
      </w:r>
      <w:r w:rsidR="00AD2E7A" w:rsidRPr="00C257BD">
        <w:rPr>
          <w:rFonts w:asciiTheme="minorHAnsi" w:hAnsiTheme="minorHAnsi" w:cs="Tahoma"/>
          <w:szCs w:val="24"/>
        </w:rPr>
        <w:t>(541) 265-4199</w:t>
      </w:r>
    </w:p>
    <w:p w14:paraId="1BB065ED" w14:textId="20D58C35" w:rsidR="000918E2" w:rsidRPr="00C257BD" w:rsidRDefault="000918E2" w:rsidP="000918E2">
      <w:pPr>
        <w:jc w:val="both"/>
        <w:rPr>
          <w:rFonts w:asciiTheme="minorHAnsi" w:hAnsiTheme="minorHAnsi" w:cs="Tahoma"/>
          <w:szCs w:val="24"/>
        </w:rPr>
      </w:pPr>
      <w:r w:rsidRPr="00C257BD">
        <w:rPr>
          <w:rFonts w:asciiTheme="minorHAnsi" w:hAnsiTheme="minorHAnsi" w:cs="Tahoma"/>
          <w:szCs w:val="24"/>
        </w:rPr>
        <w:tab/>
      </w:r>
      <w:r w:rsidRPr="00C257BD">
        <w:rPr>
          <w:rFonts w:asciiTheme="minorHAnsi" w:hAnsiTheme="minorHAnsi" w:cs="Tahoma"/>
          <w:szCs w:val="24"/>
        </w:rPr>
        <w:tab/>
      </w:r>
      <w:hyperlink r:id="rId8" w:history="1">
        <w:r w:rsidR="00AD2E7A" w:rsidRPr="00C257BD">
          <w:rPr>
            <w:rStyle w:val="Hyperlink"/>
            <w:rFonts w:asciiTheme="minorHAnsi" w:hAnsiTheme="minorHAnsi" w:cs="Tahoma"/>
            <w:color w:val="auto"/>
            <w:szCs w:val="24"/>
          </w:rPr>
          <w:t>vdemaris@co.lincoln.or.us</w:t>
        </w:r>
      </w:hyperlink>
      <w:r w:rsidR="00AD2E7A" w:rsidRPr="00C257BD">
        <w:rPr>
          <w:rFonts w:asciiTheme="minorHAnsi" w:hAnsiTheme="minorHAnsi" w:cs="Tahoma"/>
          <w:szCs w:val="24"/>
        </w:rPr>
        <w:t xml:space="preserve"> </w:t>
      </w:r>
    </w:p>
    <w:p w14:paraId="5942E8CC" w14:textId="467E8F64" w:rsidR="008D0755" w:rsidRPr="00C257BD" w:rsidRDefault="008D0755" w:rsidP="000918E2">
      <w:pPr>
        <w:jc w:val="both"/>
        <w:rPr>
          <w:rFonts w:asciiTheme="minorHAnsi" w:hAnsiTheme="minorHAnsi" w:cs="Tahoma"/>
          <w:szCs w:val="24"/>
        </w:rPr>
      </w:pPr>
    </w:p>
    <w:p w14:paraId="76E9C0AF" w14:textId="324DA2EB" w:rsidR="00B42F12" w:rsidRPr="00C257BD" w:rsidRDefault="00C257BD" w:rsidP="00B42F12">
      <w:pPr>
        <w:spacing w:line="288" w:lineRule="auto"/>
        <w:rPr>
          <w:rFonts w:asciiTheme="minorHAnsi" w:hAnsiTheme="minorHAnsi" w:cs="Tahoma"/>
          <w:b/>
          <w:szCs w:val="24"/>
        </w:rPr>
      </w:pPr>
      <w:r w:rsidRPr="00C257BD">
        <w:rPr>
          <w:rFonts w:asciiTheme="minorHAnsi" w:hAnsiTheme="minorHAnsi" w:cs="Tahoma"/>
          <w:b/>
          <w:szCs w:val="24"/>
        </w:rPr>
        <w:t xml:space="preserve">LINCOLN ALERTS COUNTY WIDE TEST </w:t>
      </w:r>
      <w:r w:rsidR="008E2392">
        <w:rPr>
          <w:rFonts w:asciiTheme="minorHAnsi" w:hAnsiTheme="minorHAnsi" w:cs="Tahoma"/>
          <w:b/>
          <w:szCs w:val="24"/>
        </w:rPr>
        <w:t>SCHEDULED FOR JUNE 19, 2020</w:t>
      </w:r>
    </w:p>
    <w:p w14:paraId="0091ECF8" w14:textId="58EA0700" w:rsidR="000968F0" w:rsidRPr="00C257BD" w:rsidRDefault="008E2392" w:rsidP="00B42F12">
      <w:pPr>
        <w:rPr>
          <w:rFonts w:asciiTheme="minorHAnsi" w:hAnsiTheme="minorHAnsi" w:cs="Tahoma"/>
          <w:szCs w:val="24"/>
        </w:rPr>
      </w:pPr>
      <w:r>
        <w:rPr>
          <w:rFonts w:asciiTheme="minorHAnsi" w:hAnsiTheme="minorHAnsi" w:cs="Tahoma"/>
          <w:noProof/>
        </w:rPr>
        <w:drawing>
          <wp:anchor distT="0" distB="0" distL="114300" distR="114300" simplePos="0" relativeHeight="251661824" behindDoc="0" locked="0" layoutInCell="1" allowOverlap="1" wp14:anchorId="490D66FA" wp14:editId="45579665">
            <wp:simplePos x="0" y="0"/>
            <wp:positionH relativeFrom="column">
              <wp:posOffset>2952750</wp:posOffset>
            </wp:positionH>
            <wp:positionV relativeFrom="paragraph">
              <wp:posOffset>157480</wp:posOffset>
            </wp:positionV>
            <wp:extent cx="3569970" cy="4620895"/>
            <wp:effectExtent l="0" t="0" r="0" b="8255"/>
            <wp:wrapSquare wrapText="bothSides"/>
            <wp:docPr id="1" name="Picture 1" descr="A close up of text on a black background&#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9970" cy="4620895"/>
                    </a:xfrm>
                    <a:prstGeom prst="rect">
                      <a:avLst/>
                    </a:prstGeom>
                  </pic:spPr>
                </pic:pic>
              </a:graphicData>
            </a:graphic>
            <wp14:sizeRelH relativeFrom="page">
              <wp14:pctWidth>0</wp14:pctWidth>
            </wp14:sizeRelH>
            <wp14:sizeRelV relativeFrom="page">
              <wp14:pctHeight>0</wp14:pctHeight>
            </wp14:sizeRelV>
          </wp:anchor>
        </w:drawing>
      </w:r>
    </w:p>
    <w:p w14:paraId="793C8F14" w14:textId="10BA34A6" w:rsidR="005D2EB0" w:rsidRPr="00C257BD" w:rsidRDefault="00EA24E8" w:rsidP="00B42F12">
      <w:pPr>
        <w:pStyle w:val="NormalWeb"/>
        <w:spacing w:before="0" w:beforeAutospacing="0" w:after="0" w:afterAutospacing="0" w:line="360" w:lineRule="auto"/>
        <w:rPr>
          <w:rFonts w:asciiTheme="minorHAnsi" w:hAnsiTheme="minorHAnsi" w:cs="Tahoma"/>
        </w:rPr>
      </w:pPr>
      <w:r w:rsidRPr="00C257BD">
        <w:rPr>
          <w:rFonts w:asciiTheme="minorHAnsi" w:hAnsiTheme="minorHAnsi" w:cs="Tahoma"/>
        </w:rPr>
        <w:t>(</w:t>
      </w:r>
      <w:r w:rsidR="00C257BD" w:rsidRPr="00C257BD">
        <w:rPr>
          <w:rFonts w:asciiTheme="minorHAnsi" w:hAnsiTheme="minorHAnsi" w:cs="Tahoma"/>
        </w:rPr>
        <w:t>0</w:t>
      </w:r>
      <w:r w:rsidR="008E2392">
        <w:rPr>
          <w:rFonts w:asciiTheme="minorHAnsi" w:hAnsiTheme="minorHAnsi" w:cs="Tahoma"/>
        </w:rPr>
        <w:t>5</w:t>
      </w:r>
      <w:r w:rsidR="00C257BD" w:rsidRPr="00C257BD">
        <w:rPr>
          <w:rFonts w:asciiTheme="minorHAnsi" w:hAnsiTheme="minorHAnsi" w:cs="Tahoma"/>
        </w:rPr>
        <w:t>/</w:t>
      </w:r>
      <w:r w:rsidR="008E2392">
        <w:rPr>
          <w:rFonts w:asciiTheme="minorHAnsi" w:hAnsiTheme="minorHAnsi" w:cs="Tahoma"/>
        </w:rPr>
        <w:t>26</w:t>
      </w:r>
      <w:r w:rsidR="00C257BD" w:rsidRPr="00C257BD">
        <w:rPr>
          <w:rFonts w:asciiTheme="minorHAnsi" w:hAnsiTheme="minorHAnsi" w:cs="Tahoma"/>
        </w:rPr>
        <w:t>/</w:t>
      </w:r>
      <w:r w:rsidR="008E2392">
        <w:rPr>
          <w:rFonts w:asciiTheme="minorHAnsi" w:hAnsiTheme="minorHAnsi" w:cs="Tahoma"/>
        </w:rPr>
        <w:t>20</w:t>
      </w:r>
      <w:r w:rsidR="002A5613" w:rsidRPr="00C257BD">
        <w:rPr>
          <w:rFonts w:asciiTheme="minorHAnsi" w:hAnsiTheme="minorHAnsi" w:cs="Tahoma"/>
        </w:rPr>
        <w:t xml:space="preserve"> </w:t>
      </w:r>
      <w:r w:rsidR="005D2EB0" w:rsidRPr="00C257BD">
        <w:rPr>
          <w:rFonts w:asciiTheme="minorHAnsi" w:hAnsiTheme="minorHAnsi" w:cs="Tahoma"/>
        </w:rPr>
        <w:t xml:space="preserve">- Lincoln County) </w:t>
      </w:r>
    </w:p>
    <w:p w14:paraId="2349D9D2" w14:textId="09BAA8CA" w:rsidR="009B5666" w:rsidRDefault="00C257BD" w:rsidP="00E234B0">
      <w:pPr>
        <w:pStyle w:val="NormalWeb"/>
        <w:spacing w:before="0" w:beforeAutospacing="0" w:after="0" w:afterAutospacing="0"/>
        <w:rPr>
          <w:rFonts w:asciiTheme="minorHAnsi" w:hAnsiTheme="minorHAnsi" w:cs="Tahoma"/>
        </w:rPr>
      </w:pPr>
      <w:r>
        <w:rPr>
          <w:rFonts w:asciiTheme="minorHAnsi" w:hAnsiTheme="minorHAnsi" w:cs="Tahoma"/>
        </w:rPr>
        <w:t>Lincoln County Sheriff’s Office – Emergency Management Division has scheduled an annual county-wide</w:t>
      </w:r>
      <w:r w:rsidR="0041146F">
        <w:rPr>
          <w:rFonts w:asciiTheme="minorHAnsi" w:hAnsiTheme="minorHAnsi" w:cs="Tahoma"/>
        </w:rPr>
        <w:t xml:space="preserve"> test of their emergency notification systems</w:t>
      </w:r>
      <w:r w:rsidR="00CD5187">
        <w:rPr>
          <w:rFonts w:asciiTheme="minorHAnsi" w:hAnsiTheme="minorHAnsi" w:cs="Tahoma"/>
        </w:rPr>
        <w:t xml:space="preserve"> </w:t>
      </w:r>
      <w:r w:rsidR="00600B53">
        <w:rPr>
          <w:rFonts w:asciiTheme="minorHAnsi" w:hAnsiTheme="minorHAnsi" w:cs="Tahoma"/>
        </w:rPr>
        <w:t>for</w:t>
      </w:r>
      <w:r w:rsidR="00E668FF">
        <w:rPr>
          <w:rFonts w:asciiTheme="minorHAnsi" w:hAnsiTheme="minorHAnsi" w:cs="Tahoma"/>
        </w:rPr>
        <w:t xml:space="preserve"> </w:t>
      </w:r>
      <w:r w:rsidR="008E2392">
        <w:rPr>
          <w:rFonts w:asciiTheme="minorHAnsi" w:hAnsiTheme="minorHAnsi" w:cs="Tahoma"/>
        </w:rPr>
        <w:t>June 19</w:t>
      </w:r>
      <w:r w:rsidR="00E668FF">
        <w:rPr>
          <w:rFonts w:asciiTheme="minorHAnsi" w:hAnsiTheme="minorHAnsi" w:cs="Tahoma"/>
        </w:rPr>
        <w:t>, 20</w:t>
      </w:r>
      <w:r w:rsidR="008E2392">
        <w:rPr>
          <w:rFonts w:asciiTheme="minorHAnsi" w:hAnsiTheme="minorHAnsi" w:cs="Tahoma"/>
        </w:rPr>
        <w:t>20</w:t>
      </w:r>
      <w:r w:rsidR="00E668FF">
        <w:rPr>
          <w:rFonts w:asciiTheme="minorHAnsi" w:hAnsiTheme="minorHAnsi" w:cs="Tahoma"/>
        </w:rPr>
        <w:t xml:space="preserve"> between 11:30 am and 1:00 pm</w:t>
      </w:r>
      <w:r>
        <w:rPr>
          <w:rFonts w:asciiTheme="minorHAnsi" w:hAnsiTheme="minorHAnsi" w:cs="Tahoma"/>
        </w:rPr>
        <w:t xml:space="preserve">. </w:t>
      </w:r>
    </w:p>
    <w:p w14:paraId="63360D5A" w14:textId="48E2054E" w:rsidR="003A74B9" w:rsidRDefault="003A74B9" w:rsidP="00E234B0">
      <w:pPr>
        <w:pStyle w:val="NormalWeb"/>
        <w:spacing w:before="0" w:beforeAutospacing="0" w:after="0" w:afterAutospacing="0"/>
        <w:rPr>
          <w:rFonts w:asciiTheme="minorHAnsi" w:hAnsiTheme="minorHAnsi" w:cs="Tahoma"/>
        </w:rPr>
      </w:pPr>
    </w:p>
    <w:p w14:paraId="2BAB1B26" w14:textId="51C811EB" w:rsidR="00A25F49" w:rsidRDefault="003A74B9" w:rsidP="00E234B0">
      <w:pPr>
        <w:pStyle w:val="NormalWeb"/>
        <w:spacing w:before="0" w:beforeAutospacing="0" w:after="0" w:afterAutospacing="0"/>
        <w:rPr>
          <w:rFonts w:asciiTheme="minorHAnsi" w:hAnsiTheme="minorHAnsi" w:cs="Tahoma"/>
        </w:rPr>
      </w:pPr>
      <w:r>
        <w:rPr>
          <w:rFonts w:asciiTheme="minorHAnsi" w:hAnsiTheme="minorHAnsi" w:cs="Tahoma"/>
        </w:rPr>
        <w:t>County Emergency Management will test all components of the Lincoln Alerts emergency notification system</w:t>
      </w:r>
      <w:r w:rsidR="008252C0">
        <w:rPr>
          <w:rFonts w:asciiTheme="minorHAnsi" w:hAnsiTheme="minorHAnsi" w:cs="Tahoma"/>
        </w:rPr>
        <w:t xml:space="preserve"> in preparation for seasonal wildfire conditions</w:t>
      </w:r>
      <w:r>
        <w:rPr>
          <w:rFonts w:asciiTheme="minorHAnsi" w:hAnsiTheme="minorHAnsi" w:cs="Tahoma"/>
        </w:rPr>
        <w:t xml:space="preserve">.  </w:t>
      </w:r>
      <w:r w:rsidR="008252C0">
        <w:rPr>
          <w:rFonts w:asciiTheme="minorHAnsi" w:hAnsiTheme="minorHAnsi" w:cs="Tahoma"/>
        </w:rPr>
        <w:t>A specific focus of the systems test will be</w:t>
      </w:r>
      <w:r w:rsidR="00657CE4">
        <w:rPr>
          <w:rFonts w:asciiTheme="minorHAnsi" w:hAnsiTheme="minorHAnsi" w:cs="Tahoma"/>
        </w:rPr>
        <w:t xml:space="preserve"> on the</w:t>
      </w:r>
      <w:r w:rsidR="008252C0">
        <w:rPr>
          <w:rFonts w:asciiTheme="minorHAnsi" w:hAnsiTheme="minorHAnsi" w:cs="Tahoma"/>
        </w:rPr>
        <w:t xml:space="preserve"> Lincoln Alerts </w:t>
      </w:r>
      <w:r>
        <w:rPr>
          <w:rFonts w:asciiTheme="minorHAnsi" w:hAnsiTheme="minorHAnsi" w:cs="Tahoma"/>
        </w:rPr>
        <w:t>mobile app (</w:t>
      </w:r>
      <w:r w:rsidR="00E649A6">
        <w:rPr>
          <w:rFonts w:asciiTheme="minorHAnsi" w:hAnsiTheme="minorHAnsi" w:cs="Tahoma"/>
        </w:rPr>
        <w:t xml:space="preserve">powered by </w:t>
      </w:r>
      <w:r>
        <w:rPr>
          <w:rFonts w:asciiTheme="minorHAnsi" w:hAnsiTheme="minorHAnsi" w:cs="Tahoma"/>
        </w:rPr>
        <w:t xml:space="preserve">Everbridge) and the </w:t>
      </w:r>
      <w:r w:rsidR="008252C0">
        <w:rPr>
          <w:rFonts w:asciiTheme="minorHAnsi" w:hAnsiTheme="minorHAnsi" w:cs="Tahoma"/>
        </w:rPr>
        <w:t xml:space="preserve">functionality </w:t>
      </w:r>
      <w:r w:rsidR="00E649A6">
        <w:rPr>
          <w:rFonts w:asciiTheme="minorHAnsi" w:hAnsiTheme="minorHAnsi" w:cs="Tahoma"/>
        </w:rPr>
        <w:t xml:space="preserve">of </w:t>
      </w:r>
      <w:r w:rsidR="008252C0">
        <w:rPr>
          <w:rFonts w:asciiTheme="minorHAnsi" w:hAnsiTheme="minorHAnsi" w:cs="Tahoma"/>
        </w:rPr>
        <w:t>receiving information back</w:t>
      </w:r>
      <w:r>
        <w:rPr>
          <w:rFonts w:asciiTheme="minorHAnsi" w:hAnsiTheme="minorHAnsi" w:cs="Tahoma"/>
        </w:rPr>
        <w:t xml:space="preserve"> from those who </w:t>
      </w:r>
      <w:r w:rsidR="008252C0">
        <w:rPr>
          <w:rFonts w:asciiTheme="minorHAnsi" w:hAnsiTheme="minorHAnsi" w:cs="Tahoma"/>
        </w:rPr>
        <w:t>received the message.</w:t>
      </w:r>
    </w:p>
    <w:p w14:paraId="5E3D5865" w14:textId="45D31879" w:rsidR="00A25F49" w:rsidRDefault="00A25F49" w:rsidP="00E234B0">
      <w:pPr>
        <w:pStyle w:val="NormalWeb"/>
        <w:spacing w:before="0" w:beforeAutospacing="0" w:after="0" w:afterAutospacing="0"/>
        <w:rPr>
          <w:rFonts w:asciiTheme="minorHAnsi" w:hAnsiTheme="minorHAnsi" w:cs="Tahoma"/>
        </w:rPr>
      </w:pPr>
    </w:p>
    <w:p w14:paraId="3137B9EE" w14:textId="2E160886" w:rsidR="008252C0" w:rsidRDefault="008252C0">
      <w:pPr>
        <w:rPr>
          <w:rFonts w:asciiTheme="minorHAnsi" w:hAnsiTheme="minorHAnsi" w:cs="Tahoma"/>
          <w:szCs w:val="24"/>
        </w:rPr>
      </w:pPr>
      <w:r>
        <w:rPr>
          <w:rFonts w:asciiTheme="minorHAnsi" w:hAnsiTheme="minorHAnsi" w:cs="Tahoma"/>
        </w:rPr>
        <w:br w:type="page"/>
      </w:r>
    </w:p>
    <w:p w14:paraId="7275017E" w14:textId="307B5640" w:rsidR="00A25F49" w:rsidRDefault="00A25F49" w:rsidP="00E234B0">
      <w:pPr>
        <w:pStyle w:val="NormalWeb"/>
        <w:spacing w:before="0" w:beforeAutospacing="0" w:after="0" w:afterAutospacing="0"/>
        <w:rPr>
          <w:rFonts w:asciiTheme="minorHAnsi" w:hAnsiTheme="minorHAnsi" w:cs="Tahoma"/>
        </w:rPr>
      </w:pPr>
      <w:r>
        <w:rPr>
          <w:rFonts w:asciiTheme="minorHAnsi" w:hAnsiTheme="minorHAnsi" w:cs="Tahoma"/>
        </w:rPr>
        <w:lastRenderedPageBreak/>
        <w:t>Community</w:t>
      </w:r>
      <w:r w:rsidR="008252C0">
        <w:rPr>
          <w:rFonts w:asciiTheme="minorHAnsi" w:hAnsiTheme="minorHAnsi" w:cs="Tahoma"/>
        </w:rPr>
        <w:t xml:space="preserve"> </w:t>
      </w:r>
      <w:r>
        <w:rPr>
          <w:rFonts w:asciiTheme="minorHAnsi" w:hAnsiTheme="minorHAnsi" w:cs="Tahoma"/>
        </w:rPr>
        <w:t>members can participate in the county-wide test</w:t>
      </w:r>
      <w:r w:rsidR="008252C0">
        <w:rPr>
          <w:rFonts w:asciiTheme="minorHAnsi" w:hAnsiTheme="minorHAnsi" w:cs="Tahoma"/>
        </w:rPr>
        <w:t xml:space="preserve"> in the following ways</w:t>
      </w:r>
      <w:r w:rsidR="00DD25B1">
        <w:rPr>
          <w:rFonts w:asciiTheme="minorHAnsi" w:hAnsiTheme="minorHAnsi" w:cs="Tahoma"/>
        </w:rPr>
        <w:t>:</w:t>
      </w:r>
    </w:p>
    <w:p w14:paraId="0DC720B5" w14:textId="160F1D49" w:rsidR="003A74B9" w:rsidRPr="00A25F49" w:rsidRDefault="00347320" w:rsidP="00A25F49">
      <w:pPr>
        <w:pStyle w:val="NormalWeb"/>
        <w:numPr>
          <w:ilvl w:val="0"/>
          <w:numId w:val="38"/>
        </w:numPr>
        <w:spacing w:before="0" w:beforeAutospacing="0" w:after="0" w:afterAutospacing="0"/>
        <w:rPr>
          <w:rFonts w:asciiTheme="minorHAnsi" w:hAnsiTheme="minorHAnsi" w:cs="Tahoma"/>
          <w:b/>
        </w:rPr>
      </w:pPr>
      <w:r w:rsidRPr="00A25F49">
        <w:rPr>
          <w:rFonts w:asciiTheme="minorHAnsi" w:hAnsiTheme="minorHAnsi" w:cs="Tahoma"/>
          <w:b/>
        </w:rPr>
        <w:t>Pre-Test</w:t>
      </w:r>
      <w:r w:rsidR="00A25F49" w:rsidRPr="00A25F49">
        <w:rPr>
          <w:rFonts w:asciiTheme="minorHAnsi" w:hAnsiTheme="minorHAnsi" w:cs="Tahoma"/>
          <w:b/>
        </w:rPr>
        <w:t xml:space="preserve"> date:</w:t>
      </w:r>
    </w:p>
    <w:p w14:paraId="2B3E82D1" w14:textId="6F8286D6" w:rsidR="00A25F49" w:rsidRDefault="00A25F49"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Opt-in and create a Lincoln Alerts</w:t>
      </w:r>
      <w:r w:rsidR="00F97540">
        <w:rPr>
          <w:rFonts w:asciiTheme="minorHAnsi" w:hAnsiTheme="minorHAnsi" w:cs="Tahoma"/>
        </w:rPr>
        <w:t xml:space="preserve"> profile</w:t>
      </w:r>
      <w:r>
        <w:rPr>
          <w:rFonts w:asciiTheme="minorHAnsi" w:hAnsiTheme="minorHAnsi" w:cs="Tahoma"/>
        </w:rPr>
        <w:t xml:space="preserve"> for each member of your household</w:t>
      </w:r>
      <w:r w:rsidR="008252C0">
        <w:rPr>
          <w:rFonts w:asciiTheme="minorHAnsi" w:hAnsiTheme="minorHAnsi" w:cs="Tahoma"/>
        </w:rPr>
        <w:t xml:space="preserve"> if you have not already done so.</w:t>
      </w:r>
    </w:p>
    <w:p w14:paraId="182D5535" w14:textId="202611ED" w:rsidR="00A25F49" w:rsidRDefault="00A25F49"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Update your current opt-in profiles to make sure your contact information and addresses are up to date</w:t>
      </w:r>
      <w:r w:rsidR="008252C0">
        <w:rPr>
          <w:rFonts w:asciiTheme="minorHAnsi" w:hAnsiTheme="minorHAnsi" w:cs="Tahoma"/>
        </w:rPr>
        <w:t>.</w:t>
      </w:r>
    </w:p>
    <w:p w14:paraId="1E2A9E75" w14:textId="7D7BB035" w:rsidR="00A25F49" w:rsidRDefault="00A25F49"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Download the mobile app</w:t>
      </w:r>
      <w:r w:rsidR="008252C0">
        <w:rPr>
          <w:rFonts w:asciiTheme="minorHAnsi" w:hAnsiTheme="minorHAnsi" w:cs="Tahoma"/>
        </w:rPr>
        <w:t xml:space="preserve"> and log-in (must have a Lincoln Alerts account first)</w:t>
      </w:r>
      <w:r w:rsidR="00F97540">
        <w:rPr>
          <w:rFonts w:asciiTheme="minorHAnsi" w:hAnsiTheme="minorHAnsi" w:cs="Tahoma"/>
        </w:rPr>
        <w:t>.</w:t>
      </w:r>
    </w:p>
    <w:p w14:paraId="640DBDED" w14:textId="558FF756" w:rsidR="00A25F49" w:rsidRPr="00A25F49" w:rsidRDefault="00A25F49" w:rsidP="00A25F49">
      <w:pPr>
        <w:pStyle w:val="NormalWeb"/>
        <w:numPr>
          <w:ilvl w:val="0"/>
          <w:numId w:val="38"/>
        </w:numPr>
        <w:spacing w:before="0" w:beforeAutospacing="0" w:after="0" w:afterAutospacing="0"/>
        <w:rPr>
          <w:rFonts w:asciiTheme="minorHAnsi" w:hAnsiTheme="minorHAnsi" w:cs="Tahoma"/>
          <w:b/>
        </w:rPr>
      </w:pPr>
      <w:r w:rsidRPr="00A25F49">
        <w:rPr>
          <w:rFonts w:asciiTheme="minorHAnsi" w:hAnsiTheme="minorHAnsi" w:cs="Tahoma"/>
          <w:b/>
        </w:rPr>
        <w:t xml:space="preserve">During the </w:t>
      </w:r>
      <w:r w:rsidR="00347320">
        <w:rPr>
          <w:rFonts w:asciiTheme="minorHAnsi" w:hAnsiTheme="minorHAnsi" w:cs="Tahoma"/>
          <w:b/>
        </w:rPr>
        <w:t>T</w:t>
      </w:r>
      <w:r w:rsidRPr="00A25F49">
        <w:rPr>
          <w:rFonts w:asciiTheme="minorHAnsi" w:hAnsiTheme="minorHAnsi" w:cs="Tahoma"/>
          <w:b/>
        </w:rPr>
        <w:t>est:</w:t>
      </w:r>
    </w:p>
    <w:p w14:paraId="7E3C1B9D" w14:textId="255B19CF" w:rsidR="00A25F49" w:rsidRDefault="00A25F49"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Confirm the Lincoln Alerts test message on any of the devices in your profile</w:t>
      </w:r>
      <w:r w:rsidR="008252C0">
        <w:rPr>
          <w:rFonts w:asciiTheme="minorHAnsi" w:hAnsiTheme="minorHAnsi" w:cs="Tahoma"/>
        </w:rPr>
        <w:t xml:space="preserve"> or</w:t>
      </w:r>
      <w:r>
        <w:rPr>
          <w:rFonts w:asciiTheme="minorHAnsi" w:hAnsiTheme="minorHAnsi" w:cs="Tahoma"/>
        </w:rPr>
        <w:t xml:space="preserve"> your residential or business landline phone</w:t>
      </w:r>
      <w:r w:rsidR="008252C0">
        <w:rPr>
          <w:rFonts w:asciiTheme="minorHAnsi" w:hAnsiTheme="minorHAnsi" w:cs="Tahoma"/>
        </w:rPr>
        <w:t>s.</w:t>
      </w:r>
    </w:p>
    <w:p w14:paraId="62FC532A" w14:textId="764CDCCA" w:rsidR="00A25F49" w:rsidRDefault="00A62B01"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Confirm the mobile app message and send back a photo through the mobile app to County Emergency Management</w:t>
      </w:r>
      <w:r w:rsidR="00DD25B1">
        <w:rPr>
          <w:rFonts w:asciiTheme="minorHAnsi" w:hAnsiTheme="minorHAnsi" w:cs="Tahoma"/>
        </w:rPr>
        <w:t xml:space="preserve"> confirming the ability to communicate to public safety officials</w:t>
      </w:r>
      <w:r w:rsidR="008252C0">
        <w:rPr>
          <w:rFonts w:asciiTheme="minorHAnsi" w:hAnsiTheme="minorHAnsi" w:cs="Tahoma"/>
        </w:rPr>
        <w:t xml:space="preserve"> during emergency events.</w:t>
      </w:r>
    </w:p>
    <w:p w14:paraId="050F594A" w14:textId="2EC52E89" w:rsidR="00CB3EAA" w:rsidRDefault="00CB3EAA" w:rsidP="00A25F49">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Monitor local media partner sites (radio, digital) during the test timeframe to confirm you received a notification throug</w:t>
      </w:r>
      <w:r w:rsidRPr="00E668FF">
        <w:rPr>
          <w:rFonts w:asciiTheme="minorHAnsi" w:hAnsiTheme="minorHAnsi" w:cs="Tahoma"/>
        </w:rPr>
        <w:t>h</w:t>
      </w:r>
      <w:r w:rsidR="00886DB5" w:rsidRPr="00E668FF">
        <w:rPr>
          <w:rFonts w:asciiTheme="minorHAnsi" w:hAnsiTheme="minorHAnsi" w:cs="Tahoma"/>
        </w:rPr>
        <w:t xml:space="preserve"> an alternative source</w:t>
      </w:r>
      <w:r w:rsidR="00A07FF8" w:rsidRPr="00E668FF">
        <w:rPr>
          <w:rFonts w:asciiTheme="minorHAnsi" w:hAnsiTheme="minorHAnsi" w:cs="Tahoma"/>
        </w:rPr>
        <w:t>.</w:t>
      </w:r>
    </w:p>
    <w:p w14:paraId="38E115FE" w14:textId="40725DCC" w:rsidR="00CB3EAA" w:rsidRPr="00CB3EAA" w:rsidRDefault="00CB3EAA" w:rsidP="00CB3EAA">
      <w:pPr>
        <w:pStyle w:val="NormalWeb"/>
        <w:numPr>
          <w:ilvl w:val="0"/>
          <w:numId w:val="38"/>
        </w:numPr>
        <w:spacing w:before="0" w:beforeAutospacing="0" w:after="0" w:afterAutospacing="0"/>
        <w:rPr>
          <w:rFonts w:asciiTheme="minorHAnsi" w:hAnsiTheme="minorHAnsi" w:cs="Tahoma"/>
          <w:b/>
        </w:rPr>
      </w:pPr>
      <w:r w:rsidRPr="00CB3EAA">
        <w:rPr>
          <w:rFonts w:asciiTheme="minorHAnsi" w:hAnsiTheme="minorHAnsi" w:cs="Tahoma"/>
          <w:b/>
        </w:rPr>
        <w:t xml:space="preserve">Post </w:t>
      </w:r>
      <w:r w:rsidR="00347320">
        <w:rPr>
          <w:rFonts w:asciiTheme="minorHAnsi" w:hAnsiTheme="minorHAnsi" w:cs="Tahoma"/>
          <w:b/>
        </w:rPr>
        <w:t>T</w:t>
      </w:r>
      <w:r w:rsidRPr="00CB3EAA">
        <w:rPr>
          <w:rFonts w:asciiTheme="minorHAnsi" w:hAnsiTheme="minorHAnsi" w:cs="Tahoma"/>
          <w:b/>
        </w:rPr>
        <w:t>est:</w:t>
      </w:r>
    </w:p>
    <w:p w14:paraId="596BFE1A" w14:textId="47ACD960" w:rsidR="007D4652" w:rsidRDefault="00CB3EAA" w:rsidP="007D4652">
      <w:pPr>
        <w:pStyle w:val="NormalWeb"/>
        <w:numPr>
          <w:ilvl w:val="1"/>
          <w:numId w:val="38"/>
        </w:numPr>
        <w:spacing w:before="0" w:beforeAutospacing="0" w:after="0" w:afterAutospacing="0"/>
        <w:rPr>
          <w:rFonts w:asciiTheme="minorHAnsi" w:hAnsiTheme="minorHAnsi" w:cs="Tahoma"/>
        </w:rPr>
      </w:pPr>
      <w:r>
        <w:rPr>
          <w:rFonts w:asciiTheme="minorHAnsi" w:hAnsiTheme="minorHAnsi" w:cs="Tahoma"/>
        </w:rPr>
        <w:t>Complete the Cou</w:t>
      </w:r>
      <w:r w:rsidR="007D4652">
        <w:rPr>
          <w:rFonts w:asciiTheme="minorHAnsi" w:hAnsiTheme="minorHAnsi" w:cs="Tahoma"/>
        </w:rPr>
        <w:t>nty Emergency Management on-line participant</w:t>
      </w:r>
      <w:r>
        <w:rPr>
          <w:rFonts w:asciiTheme="minorHAnsi" w:hAnsiTheme="minorHAnsi" w:cs="Tahoma"/>
        </w:rPr>
        <w:t xml:space="preserve"> survey to provide feedback </w:t>
      </w:r>
      <w:r w:rsidR="007D4652">
        <w:rPr>
          <w:rFonts w:asciiTheme="minorHAnsi" w:hAnsiTheme="minorHAnsi" w:cs="Tahoma"/>
        </w:rPr>
        <w:t>on the test</w:t>
      </w:r>
      <w:r>
        <w:rPr>
          <w:rFonts w:asciiTheme="minorHAnsi" w:hAnsiTheme="minorHAnsi" w:cs="Tahoma"/>
        </w:rPr>
        <w:t xml:space="preserve">. </w:t>
      </w:r>
    </w:p>
    <w:p w14:paraId="0BFF63C7" w14:textId="77777777" w:rsidR="00C257BD" w:rsidRDefault="00C257BD" w:rsidP="00E234B0">
      <w:pPr>
        <w:pStyle w:val="NormalWeb"/>
        <w:spacing w:before="0" w:beforeAutospacing="0" w:after="0" w:afterAutospacing="0"/>
        <w:rPr>
          <w:rFonts w:asciiTheme="minorHAnsi" w:hAnsiTheme="minorHAnsi" w:cs="Tahoma"/>
        </w:rPr>
      </w:pPr>
    </w:p>
    <w:p w14:paraId="6922578F" w14:textId="11F89B54" w:rsidR="00E668FF" w:rsidRPr="00C257BD" w:rsidRDefault="00E668FF" w:rsidP="00E668FF">
      <w:pPr>
        <w:pStyle w:val="NormalWeb"/>
        <w:spacing w:before="0" w:beforeAutospacing="0" w:after="0" w:afterAutospacing="0"/>
        <w:rPr>
          <w:rFonts w:asciiTheme="minorHAnsi" w:hAnsiTheme="minorHAnsi" w:cs="Tahoma"/>
        </w:rPr>
      </w:pPr>
      <w:r>
        <w:rPr>
          <w:rFonts w:asciiTheme="minorHAnsi" w:hAnsiTheme="minorHAnsi" w:cs="Tahoma"/>
        </w:rPr>
        <w:t>County Emergency Management has several redundancies in place to push out emergency notification messages to those who may be in harm’s way due to emerging or imminent disaster situations. The county wide test allows County Emergency Management to test all features together just as it would be in a real disaster response situation. Those features include</w:t>
      </w:r>
      <w:r w:rsidR="00175EF4">
        <w:rPr>
          <w:rFonts w:asciiTheme="minorHAnsi" w:hAnsiTheme="minorHAnsi" w:cs="Tahoma"/>
        </w:rPr>
        <w:t>:</w:t>
      </w:r>
    </w:p>
    <w:p w14:paraId="65860ADF" w14:textId="77777777" w:rsidR="00E668FF" w:rsidRDefault="00E668FF" w:rsidP="00CB3EAA">
      <w:pPr>
        <w:pStyle w:val="NormalWeb"/>
        <w:spacing w:before="0" w:beforeAutospacing="0" w:after="0" w:afterAutospacing="0"/>
        <w:ind w:left="360"/>
        <w:rPr>
          <w:rFonts w:asciiTheme="minorHAnsi" w:hAnsiTheme="minorHAnsi" w:cs="Tahoma"/>
        </w:rPr>
      </w:pPr>
    </w:p>
    <w:p w14:paraId="24F404ED" w14:textId="3D063FBD" w:rsidR="0041146F" w:rsidRDefault="0041146F"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Emergency Alert System</w:t>
      </w:r>
      <w:r w:rsidR="00E668FF">
        <w:rPr>
          <w:rFonts w:asciiTheme="minorHAnsi" w:hAnsiTheme="minorHAnsi" w:cs="Tahoma"/>
        </w:rPr>
        <w:t xml:space="preserve"> (EAS)</w:t>
      </w:r>
      <w:r>
        <w:rPr>
          <w:rFonts w:asciiTheme="minorHAnsi" w:hAnsiTheme="minorHAnsi" w:cs="Tahoma"/>
        </w:rPr>
        <w:t xml:space="preserve"> – message over local public radio systems</w:t>
      </w:r>
    </w:p>
    <w:p w14:paraId="4BB4E88E" w14:textId="1280A13C" w:rsidR="0041146F" w:rsidRPr="00E668FF" w:rsidRDefault="00CB3EAA" w:rsidP="00E668FF">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Media release to local media partners</w:t>
      </w:r>
      <w:r w:rsidR="008E2392">
        <w:rPr>
          <w:rFonts w:asciiTheme="minorHAnsi" w:hAnsiTheme="minorHAnsi" w:cs="Tahoma"/>
        </w:rPr>
        <w:t xml:space="preserve"> (Flash Alert)</w:t>
      </w:r>
    </w:p>
    <w:p w14:paraId="764A6D2B" w14:textId="2F5F7D86" w:rsidR="0041146F" w:rsidRDefault="0041146F"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Lincoln Alerts to opt-in profiles</w:t>
      </w:r>
    </w:p>
    <w:p w14:paraId="204B05CE" w14:textId="5B021EEC" w:rsidR="00CB3EAA" w:rsidRDefault="0041146F"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Lincoln Alerts to residential and business landline numbers</w:t>
      </w:r>
    </w:p>
    <w:p w14:paraId="792A7AFC" w14:textId="1B7C306D" w:rsidR="00CB3EAA" w:rsidRDefault="00CB3EAA"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Lincoln Alerts message specifically for mobile app users</w:t>
      </w:r>
    </w:p>
    <w:p w14:paraId="6DBD1CDD" w14:textId="370EAAE5" w:rsidR="0041146F" w:rsidRDefault="00CB3EAA"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 xml:space="preserve">Lincoln Alerts message to </w:t>
      </w:r>
      <w:r w:rsidRPr="00E668FF">
        <w:rPr>
          <w:rFonts w:asciiTheme="minorHAnsi" w:hAnsiTheme="minorHAnsi" w:cs="Tahoma"/>
        </w:rPr>
        <w:t>community information Keyword subscribers</w:t>
      </w:r>
      <w:r w:rsidR="0041146F">
        <w:rPr>
          <w:rFonts w:asciiTheme="minorHAnsi" w:hAnsiTheme="minorHAnsi" w:cs="Tahoma"/>
        </w:rPr>
        <w:t xml:space="preserve"> </w:t>
      </w:r>
    </w:p>
    <w:p w14:paraId="0B094C4A" w14:textId="6BB63D2E" w:rsidR="0041146F" w:rsidRDefault="00CB3EAA"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Posting of emergency notification</w:t>
      </w:r>
      <w:r w:rsidR="004A47D3">
        <w:rPr>
          <w:rFonts w:asciiTheme="minorHAnsi" w:hAnsiTheme="minorHAnsi" w:cs="Tahoma"/>
        </w:rPr>
        <w:t xml:space="preserve"> banner on c</w:t>
      </w:r>
      <w:r>
        <w:rPr>
          <w:rFonts w:asciiTheme="minorHAnsi" w:hAnsiTheme="minorHAnsi" w:cs="Tahoma"/>
        </w:rPr>
        <w:t>ounty website (test message)</w:t>
      </w:r>
    </w:p>
    <w:p w14:paraId="49560B5E" w14:textId="0CD7307D" w:rsidR="008E2392" w:rsidRDefault="008E2392" w:rsidP="00CB3EAA">
      <w:pPr>
        <w:pStyle w:val="NormalWeb"/>
        <w:numPr>
          <w:ilvl w:val="0"/>
          <w:numId w:val="39"/>
        </w:numPr>
        <w:spacing w:before="0" w:beforeAutospacing="0" w:after="0" w:afterAutospacing="0"/>
        <w:ind w:left="1080"/>
        <w:rPr>
          <w:rFonts w:asciiTheme="minorHAnsi" w:hAnsiTheme="minorHAnsi" w:cs="Tahoma"/>
        </w:rPr>
      </w:pPr>
      <w:r>
        <w:rPr>
          <w:rFonts w:asciiTheme="minorHAnsi" w:hAnsiTheme="minorHAnsi" w:cs="Tahoma"/>
        </w:rPr>
        <w:t>New Facebook Alert Features</w:t>
      </w:r>
    </w:p>
    <w:p w14:paraId="4E0246F3" w14:textId="77777777" w:rsidR="00C257BD" w:rsidRDefault="00C257BD" w:rsidP="00E234B0">
      <w:pPr>
        <w:jc w:val="center"/>
        <w:rPr>
          <w:rFonts w:asciiTheme="minorHAnsi" w:hAnsiTheme="minorHAnsi" w:cs="Tahoma"/>
          <w:szCs w:val="24"/>
        </w:rPr>
      </w:pPr>
    </w:p>
    <w:p w14:paraId="4868AA8C" w14:textId="034E721E" w:rsidR="00CD5187" w:rsidRDefault="00CB3EAA" w:rsidP="00CB3EAA">
      <w:pPr>
        <w:rPr>
          <w:rFonts w:asciiTheme="minorHAnsi" w:hAnsiTheme="minorHAnsi" w:cs="Tahoma"/>
          <w:szCs w:val="24"/>
        </w:rPr>
      </w:pPr>
      <w:r>
        <w:rPr>
          <w:rFonts w:asciiTheme="minorHAnsi" w:hAnsiTheme="minorHAnsi" w:cs="Tahoma"/>
          <w:szCs w:val="24"/>
        </w:rPr>
        <w:t xml:space="preserve">County Emergency Manager, Jenny Demaris, remarked </w:t>
      </w:r>
    </w:p>
    <w:p w14:paraId="7263A7A1" w14:textId="18A06027" w:rsidR="00CD5187" w:rsidRDefault="00CD5187" w:rsidP="00CB3EAA">
      <w:pPr>
        <w:rPr>
          <w:rFonts w:asciiTheme="minorHAnsi" w:hAnsiTheme="minorHAnsi" w:cs="Tahoma"/>
          <w:szCs w:val="24"/>
        </w:rPr>
      </w:pPr>
    </w:p>
    <w:p w14:paraId="62C2D2FF" w14:textId="26BE7240" w:rsidR="00CB3EAA" w:rsidRDefault="00CB3EAA" w:rsidP="00175EF4">
      <w:pPr>
        <w:ind w:left="720"/>
        <w:rPr>
          <w:rFonts w:asciiTheme="minorHAnsi" w:hAnsiTheme="minorHAnsi" w:cs="Tahoma"/>
          <w:szCs w:val="24"/>
        </w:rPr>
      </w:pPr>
      <w:r>
        <w:rPr>
          <w:rFonts w:asciiTheme="minorHAnsi" w:hAnsiTheme="minorHAnsi" w:cs="Tahoma"/>
          <w:szCs w:val="24"/>
        </w:rPr>
        <w:t>“</w:t>
      </w:r>
      <w:r w:rsidR="00896865">
        <w:rPr>
          <w:rFonts w:asciiTheme="minorHAnsi" w:hAnsiTheme="minorHAnsi" w:cs="Tahoma"/>
          <w:szCs w:val="24"/>
        </w:rPr>
        <w:t>H</w:t>
      </w:r>
      <w:r>
        <w:rPr>
          <w:rFonts w:asciiTheme="minorHAnsi" w:hAnsiTheme="minorHAnsi" w:cs="Tahoma"/>
          <w:szCs w:val="24"/>
        </w:rPr>
        <w:t xml:space="preserve">aving the ability to test all of our emergency notification features and </w:t>
      </w:r>
      <w:r w:rsidR="00896865">
        <w:rPr>
          <w:rFonts w:asciiTheme="minorHAnsi" w:hAnsiTheme="minorHAnsi" w:cs="Tahoma"/>
          <w:szCs w:val="24"/>
        </w:rPr>
        <w:t xml:space="preserve">receive feedback from those we communicate to is </w:t>
      </w:r>
      <w:r w:rsidR="003A6E2E">
        <w:rPr>
          <w:rFonts w:asciiTheme="minorHAnsi" w:hAnsiTheme="minorHAnsi" w:cs="Tahoma"/>
          <w:szCs w:val="24"/>
        </w:rPr>
        <w:t>incredibly important to County Emergency Management. It provides us a</w:t>
      </w:r>
      <w:r w:rsidR="00896865">
        <w:rPr>
          <w:rFonts w:asciiTheme="minorHAnsi" w:hAnsiTheme="minorHAnsi" w:cs="Tahoma"/>
          <w:szCs w:val="24"/>
        </w:rPr>
        <w:t xml:space="preserve"> way to evaluate our systems, improve upon our processes and ensure we are read</w:t>
      </w:r>
      <w:r w:rsidR="00175EF4">
        <w:rPr>
          <w:rFonts w:asciiTheme="minorHAnsi" w:hAnsiTheme="minorHAnsi" w:cs="Tahoma"/>
          <w:szCs w:val="24"/>
        </w:rPr>
        <w:t>y when our communities need us.”</w:t>
      </w:r>
    </w:p>
    <w:p w14:paraId="1897981B" w14:textId="298ED9C0" w:rsidR="0006593A" w:rsidRDefault="0006593A" w:rsidP="00620873">
      <w:pPr>
        <w:ind w:left="720"/>
        <w:rPr>
          <w:rFonts w:asciiTheme="minorHAnsi" w:hAnsiTheme="minorHAnsi" w:cs="Tahoma"/>
          <w:szCs w:val="24"/>
        </w:rPr>
      </w:pPr>
    </w:p>
    <w:p w14:paraId="69DDBF68" w14:textId="77777777" w:rsidR="00E73B1B" w:rsidRDefault="00E73B1B" w:rsidP="00620873">
      <w:pPr>
        <w:ind w:left="720"/>
        <w:rPr>
          <w:rFonts w:asciiTheme="minorHAnsi" w:hAnsiTheme="minorHAnsi" w:cs="Tahoma"/>
          <w:szCs w:val="24"/>
        </w:rPr>
      </w:pPr>
    </w:p>
    <w:p w14:paraId="0F15F993" w14:textId="26568788" w:rsidR="0006593A" w:rsidRPr="00175EF4" w:rsidRDefault="0006593A" w:rsidP="0006593A">
      <w:pPr>
        <w:rPr>
          <w:rFonts w:asciiTheme="minorHAnsi" w:hAnsiTheme="minorHAnsi" w:cs="Tahoma"/>
          <w:szCs w:val="24"/>
        </w:rPr>
      </w:pPr>
      <w:r>
        <w:rPr>
          <w:rFonts w:asciiTheme="minorHAnsi" w:hAnsiTheme="minorHAnsi" w:cs="Tahoma"/>
          <w:szCs w:val="24"/>
        </w:rPr>
        <w:lastRenderedPageBreak/>
        <w:t>As part of the test</w:t>
      </w:r>
      <w:r w:rsidR="008E0397">
        <w:rPr>
          <w:rFonts w:asciiTheme="minorHAnsi" w:hAnsiTheme="minorHAnsi" w:cs="Tahoma"/>
          <w:szCs w:val="24"/>
        </w:rPr>
        <w:t>,</w:t>
      </w:r>
      <w:r>
        <w:rPr>
          <w:rFonts w:asciiTheme="minorHAnsi" w:hAnsiTheme="minorHAnsi" w:cs="Tahoma"/>
          <w:szCs w:val="24"/>
        </w:rPr>
        <w:t xml:space="preserve"> County Emergency Management i</w:t>
      </w:r>
      <w:r w:rsidR="009C1771">
        <w:rPr>
          <w:rFonts w:asciiTheme="minorHAnsi" w:hAnsiTheme="minorHAnsi" w:cs="Tahoma"/>
          <w:szCs w:val="24"/>
        </w:rPr>
        <w:t>s sponsoring a contest for users of the</w:t>
      </w:r>
      <w:r w:rsidR="008E2392">
        <w:rPr>
          <w:rFonts w:asciiTheme="minorHAnsi" w:hAnsiTheme="minorHAnsi" w:cs="Tahoma"/>
          <w:szCs w:val="24"/>
        </w:rPr>
        <w:t xml:space="preserve"> Lincoln Alerts </w:t>
      </w:r>
      <w:r>
        <w:rPr>
          <w:rFonts w:asciiTheme="minorHAnsi" w:hAnsiTheme="minorHAnsi" w:cs="Tahoma"/>
          <w:szCs w:val="24"/>
        </w:rPr>
        <w:t>mobile app</w:t>
      </w:r>
      <w:r w:rsidR="008E2392">
        <w:rPr>
          <w:rFonts w:asciiTheme="minorHAnsi" w:hAnsiTheme="minorHAnsi" w:cs="Tahoma"/>
          <w:szCs w:val="24"/>
        </w:rPr>
        <w:t xml:space="preserve"> (powered by Everbridge)</w:t>
      </w:r>
      <w:r w:rsidR="008E0397">
        <w:rPr>
          <w:rFonts w:asciiTheme="minorHAnsi" w:hAnsiTheme="minorHAnsi" w:cs="Tahoma"/>
          <w:szCs w:val="24"/>
        </w:rPr>
        <w:t xml:space="preserve">. </w:t>
      </w:r>
      <w:r w:rsidR="008E0397" w:rsidRPr="00175EF4">
        <w:rPr>
          <w:rFonts w:asciiTheme="minorHAnsi" w:hAnsiTheme="minorHAnsi" w:cs="Tahoma"/>
          <w:szCs w:val="24"/>
        </w:rPr>
        <w:t xml:space="preserve">App users who respond with a photo from one of the categories below will be entered to win a NOAA Weather Alert Radio sponsored by the National Weather Service. Six </w:t>
      </w:r>
      <w:r w:rsidR="00175EF4" w:rsidRPr="00175EF4">
        <w:rPr>
          <w:rFonts w:asciiTheme="minorHAnsi" w:hAnsiTheme="minorHAnsi" w:cs="Tahoma"/>
          <w:szCs w:val="24"/>
        </w:rPr>
        <w:t>individuals</w:t>
      </w:r>
      <w:r w:rsidR="008E0397" w:rsidRPr="00175EF4">
        <w:rPr>
          <w:rFonts w:asciiTheme="minorHAnsi" w:hAnsiTheme="minorHAnsi" w:cs="Tahoma"/>
          <w:szCs w:val="24"/>
        </w:rPr>
        <w:t xml:space="preserve"> will be randomly selected as winners.  Winning photos will be shared on the Lincoln County Emergency Management Facebook page (@</w:t>
      </w:r>
      <w:proofErr w:type="spellStart"/>
      <w:r w:rsidR="008E0397" w:rsidRPr="00175EF4">
        <w:rPr>
          <w:rFonts w:asciiTheme="minorHAnsi" w:hAnsiTheme="minorHAnsi" w:cs="Tahoma"/>
          <w:szCs w:val="24"/>
        </w:rPr>
        <w:t>lcemergencymanagement</w:t>
      </w:r>
      <w:proofErr w:type="spellEnd"/>
      <w:r w:rsidR="008E0397" w:rsidRPr="00175EF4">
        <w:rPr>
          <w:rFonts w:asciiTheme="minorHAnsi" w:hAnsiTheme="minorHAnsi" w:cs="Tahoma"/>
          <w:szCs w:val="24"/>
        </w:rPr>
        <w:t xml:space="preserve">). </w:t>
      </w:r>
    </w:p>
    <w:p w14:paraId="4C800C03" w14:textId="513DF8D9" w:rsidR="00F41C0E" w:rsidRPr="00175EF4" w:rsidRDefault="00F41C0E" w:rsidP="00F41C0E">
      <w:pPr>
        <w:pStyle w:val="ListParagraph"/>
        <w:numPr>
          <w:ilvl w:val="0"/>
          <w:numId w:val="40"/>
        </w:numPr>
        <w:rPr>
          <w:rFonts w:asciiTheme="minorHAnsi" w:hAnsiTheme="minorHAnsi" w:cs="Tahoma"/>
          <w:szCs w:val="24"/>
        </w:rPr>
      </w:pPr>
      <w:r w:rsidRPr="00175EF4">
        <w:rPr>
          <w:rFonts w:asciiTheme="minorHAnsi" w:hAnsiTheme="minorHAnsi" w:cs="Tahoma"/>
          <w:szCs w:val="24"/>
        </w:rPr>
        <w:t>Mobile Phone App Photo Categories</w:t>
      </w:r>
    </w:p>
    <w:p w14:paraId="69638D4B" w14:textId="6E4FD528" w:rsidR="00ED350E" w:rsidRDefault="00ED350E" w:rsidP="00F41C0E">
      <w:pPr>
        <w:pStyle w:val="ListParagraph"/>
        <w:numPr>
          <w:ilvl w:val="1"/>
          <w:numId w:val="40"/>
        </w:numPr>
        <w:rPr>
          <w:rFonts w:asciiTheme="minorHAnsi" w:hAnsiTheme="minorHAnsi" w:cs="Tahoma"/>
          <w:szCs w:val="24"/>
        </w:rPr>
      </w:pPr>
      <w:r>
        <w:rPr>
          <w:rFonts w:asciiTheme="minorHAnsi" w:hAnsiTheme="minorHAnsi" w:cs="Tahoma"/>
          <w:szCs w:val="24"/>
        </w:rPr>
        <w:t>Disaster Go Bags</w:t>
      </w:r>
    </w:p>
    <w:p w14:paraId="07B15E77" w14:textId="239384A7" w:rsidR="00ED350E" w:rsidRDefault="00ED350E" w:rsidP="00F41C0E">
      <w:pPr>
        <w:pStyle w:val="ListParagraph"/>
        <w:numPr>
          <w:ilvl w:val="1"/>
          <w:numId w:val="40"/>
        </w:numPr>
        <w:rPr>
          <w:rFonts w:asciiTheme="minorHAnsi" w:hAnsiTheme="minorHAnsi" w:cs="Tahoma"/>
          <w:szCs w:val="24"/>
        </w:rPr>
      </w:pPr>
      <w:r>
        <w:rPr>
          <w:rFonts w:asciiTheme="minorHAnsi" w:hAnsiTheme="minorHAnsi" w:cs="Tahoma"/>
          <w:szCs w:val="24"/>
        </w:rPr>
        <w:t>Disaster home/work caches</w:t>
      </w:r>
    </w:p>
    <w:p w14:paraId="557C2A1E" w14:textId="77777777" w:rsidR="00ED350E" w:rsidRDefault="00ED350E" w:rsidP="00F41C0E">
      <w:pPr>
        <w:pStyle w:val="ListParagraph"/>
        <w:numPr>
          <w:ilvl w:val="1"/>
          <w:numId w:val="40"/>
        </w:numPr>
        <w:rPr>
          <w:rFonts w:asciiTheme="minorHAnsi" w:hAnsiTheme="minorHAnsi" w:cs="Tahoma"/>
          <w:szCs w:val="24"/>
        </w:rPr>
      </w:pPr>
      <w:r>
        <w:rPr>
          <w:rFonts w:asciiTheme="minorHAnsi" w:hAnsiTheme="minorHAnsi" w:cs="Tahoma"/>
          <w:szCs w:val="24"/>
        </w:rPr>
        <w:t>Your NOAA Radio</w:t>
      </w:r>
    </w:p>
    <w:p w14:paraId="69907941" w14:textId="1228C4CD" w:rsidR="000500F9" w:rsidRDefault="000500F9" w:rsidP="00F41C0E">
      <w:pPr>
        <w:pStyle w:val="ListParagraph"/>
        <w:numPr>
          <w:ilvl w:val="1"/>
          <w:numId w:val="40"/>
        </w:numPr>
        <w:rPr>
          <w:rFonts w:asciiTheme="minorHAnsi" w:hAnsiTheme="minorHAnsi" w:cs="Tahoma"/>
          <w:szCs w:val="24"/>
        </w:rPr>
      </w:pPr>
      <w:r>
        <w:rPr>
          <w:rFonts w:asciiTheme="minorHAnsi" w:hAnsiTheme="minorHAnsi" w:cs="Tahoma"/>
          <w:szCs w:val="24"/>
        </w:rPr>
        <w:t>Any tsunami evacuation signage, maps, etc.</w:t>
      </w:r>
    </w:p>
    <w:p w14:paraId="4FA6159F" w14:textId="02469A0C" w:rsidR="00F41C0E" w:rsidRDefault="00F41C0E" w:rsidP="00F41C0E">
      <w:pPr>
        <w:pStyle w:val="ListParagraph"/>
        <w:numPr>
          <w:ilvl w:val="1"/>
          <w:numId w:val="40"/>
        </w:numPr>
        <w:rPr>
          <w:rFonts w:asciiTheme="minorHAnsi" w:hAnsiTheme="minorHAnsi" w:cs="Tahoma"/>
          <w:szCs w:val="24"/>
        </w:rPr>
      </w:pPr>
      <w:r>
        <w:rPr>
          <w:rFonts w:asciiTheme="minorHAnsi" w:hAnsiTheme="minorHAnsi" w:cs="Tahoma"/>
          <w:szCs w:val="24"/>
        </w:rPr>
        <w:t>Pets</w:t>
      </w:r>
    </w:p>
    <w:p w14:paraId="2C0DBCB5" w14:textId="4649ED52" w:rsidR="00F41C0E" w:rsidRDefault="00F41C0E" w:rsidP="00F41C0E">
      <w:pPr>
        <w:pStyle w:val="ListParagraph"/>
        <w:numPr>
          <w:ilvl w:val="1"/>
          <w:numId w:val="40"/>
        </w:numPr>
        <w:rPr>
          <w:rFonts w:asciiTheme="minorHAnsi" w:hAnsiTheme="minorHAnsi" w:cs="Tahoma"/>
          <w:szCs w:val="24"/>
        </w:rPr>
      </w:pPr>
      <w:r>
        <w:rPr>
          <w:rFonts w:asciiTheme="minorHAnsi" w:hAnsiTheme="minorHAnsi" w:cs="Tahoma"/>
          <w:szCs w:val="24"/>
        </w:rPr>
        <w:t>Family</w:t>
      </w:r>
    </w:p>
    <w:p w14:paraId="1D223F2E" w14:textId="523472E9" w:rsidR="00F41C0E" w:rsidRDefault="00F41C0E" w:rsidP="00F41C0E">
      <w:pPr>
        <w:pStyle w:val="ListParagraph"/>
        <w:numPr>
          <w:ilvl w:val="1"/>
          <w:numId w:val="40"/>
        </w:numPr>
        <w:rPr>
          <w:rFonts w:asciiTheme="minorHAnsi" w:hAnsiTheme="minorHAnsi" w:cs="Tahoma"/>
          <w:szCs w:val="24"/>
        </w:rPr>
      </w:pPr>
      <w:r>
        <w:rPr>
          <w:rFonts w:asciiTheme="minorHAnsi" w:hAnsiTheme="minorHAnsi" w:cs="Tahoma"/>
          <w:szCs w:val="24"/>
        </w:rPr>
        <w:t>Co-workers</w:t>
      </w:r>
    </w:p>
    <w:p w14:paraId="4129244B" w14:textId="4997A8DE" w:rsidR="00F41C0E" w:rsidRPr="00F41C0E" w:rsidRDefault="00ED350E" w:rsidP="00F41C0E">
      <w:pPr>
        <w:pStyle w:val="ListParagraph"/>
        <w:numPr>
          <w:ilvl w:val="1"/>
          <w:numId w:val="40"/>
        </w:numPr>
        <w:rPr>
          <w:rFonts w:asciiTheme="minorHAnsi" w:hAnsiTheme="minorHAnsi" w:cs="Tahoma"/>
          <w:szCs w:val="24"/>
        </w:rPr>
      </w:pPr>
      <w:r>
        <w:rPr>
          <w:rFonts w:asciiTheme="minorHAnsi" w:hAnsiTheme="minorHAnsi" w:cs="Tahoma"/>
          <w:szCs w:val="24"/>
        </w:rPr>
        <w:t>Summer activity</w:t>
      </w:r>
    </w:p>
    <w:p w14:paraId="2C030A13" w14:textId="15B1D571" w:rsidR="00F41C0E" w:rsidRDefault="005F7DA3" w:rsidP="0006593A">
      <w:pPr>
        <w:rPr>
          <w:rFonts w:asciiTheme="minorHAnsi" w:hAnsiTheme="minorHAnsi" w:cs="Tahoma"/>
          <w:szCs w:val="24"/>
        </w:rPr>
      </w:pPr>
      <w:r>
        <w:rPr>
          <w:rFonts w:asciiTheme="minorHAnsi" w:hAnsiTheme="minorHAnsi" w:cs="Tahoma"/>
          <w:noProof/>
          <w:szCs w:val="24"/>
        </w:rPr>
        <w:drawing>
          <wp:anchor distT="0" distB="0" distL="114300" distR="114300" simplePos="0" relativeHeight="251657216" behindDoc="0" locked="0" layoutInCell="1" allowOverlap="1" wp14:anchorId="39CF0475" wp14:editId="5CABBDD2">
            <wp:simplePos x="0" y="0"/>
            <wp:positionH relativeFrom="column">
              <wp:posOffset>3705225</wp:posOffset>
            </wp:positionH>
            <wp:positionV relativeFrom="paragraph">
              <wp:posOffset>124460</wp:posOffset>
            </wp:positionV>
            <wp:extent cx="2781300" cy="2085340"/>
            <wp:effectExtent l="19050" t="19050" r="19050" b="10160"/>
            <wp:wrapSquare wrapText="bothSides"/>
            <wp:docPr id="2" name="Picture 2" descr="A screenshot of a cell phon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1300" cy="20853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7255D2C" w14:textId="77777777" w:rsidR="00CD5187" w:rsidRDefault="00CD5187" w:rsidP="00CD5187">
      <w:pPr>
        <w:rPr>
          <w:rFonts w:asciiTheme="minorHAnsi" w:hAnsiTheme="minorHAnsi" w:cs="Tahoma"/>
          <w:szCs w:val="24"/>
        </w:rPr>
      </w:pPr>
    </w:p>
    <w:p w14:paraId="1F744757" w14:textId="14EF7C33" w:rsidR="00CD5187" w:rsidRPr="00175EF4" w:rsidRDefault="00CD5187" w:rsidP="00CD5187">
      <w:pPr>
        <w:rPr>
          <w:rFonts w:asciiTheme="minorHAnsi" w:hAnsiTheme="minorHAnsi" w:cs="Tahoma"/>
          <w:b/>
          <w:szCs w:val="24"/>
          <w:u w:val="single"/>
        </w:rPr>
      </w:pPr>
      <w:r w:rsidRPr="00175EF4">
        <w:rPr>
          <w:rFonts w:asciiTheme="minorHAnsi" w:hAnsiTheme="minorHAnsi" w:cs="Tahoma"/>
          <w:b/>
          <w:szCs w:val="24"/>
          <w:u w:val="single"/>
        </w:rPr>
        <w:t xml:space="preserve">Lincoln </w:t>
      </w:r>
      <w:r w:rsidR="00E73B1B" w:rsidRPr="00175EF4">
        <w:rPr>
          <w:rFonts w:asciiTheme="minorHAnsi" w:hAnsiTheme="minorHAnsi" w:cs="Tahoma"/>
          <w:b/>
          <w:szCs w:val="24"/>
          <w:u w:val="single"/>
        </w:rPr>
        <w:t xml:space="preserve">Alerts </w:t>
      </w:r>
      <w:r w:rsidR="008E2392">
        <w:rPr>
          <w:rFonts w:asciiTheme="minorHAnsi" w:hAnsiTheme="minorHAnsi" w:cs="Tahoma"/>
          <w:b/>
          <w:szCs w:val="24"/>
          <w:u w:val="single"/>
        </w:rPr>
        <w:t>U</w:t>
      </w:r>
      <w:r w:rsidR="00E73B1B" w:rsidRPr="00175EF4">
        <w:rPr>
          <w:rFonts w:asciiTheme="minorHAnsi" w:hAnsiTheme="minorHAnsi" w:cs="Tahoma"/>
          <w:b/>
          <w:szCs w:val="24"/>
          <w:u w:val="single"/>
        </w:rPr>
        <w:t xml:space="preserve">ser Guides </w:t>
      </w:r>
      <w:r w:rsidR="008E2392">
        <w:rPr>
          <w:rFonts w:asciiTheme="minorHAnsi" w:hAnsiTheme="minorHAnsi" w:cs="Tahoma"/>
          <w:b/>
          <w:szCs w:val="24"/>
          <w:u w:val="single"/>
        </w:rPr>
        <w:t>Available</w:t>
      </w:r>
    </w:p>
    <w:p w14:paraId="4AE18CBA" w14:textId="77777777" w:rsidR="00CB3EAA" w:rsidRDefault="00CB3EAA" w:rsidP="00CD5187">
      <w:pPr>
        <w:rPr>
          <w:rFonts w:asciiTheme="minorHAnsi" w:hAnsiTheme="minorHAnsi" w:cs="Tahoma"/>
          <w:szCs w:val="24"/>
        </w:rPr>
      </w:pPr>
    </w:p>
    <w:p w14:paraId="49E09748" w14:textId="7F0EF9B6" w:rsidR="00CD5187" w:rsidRPr="00C257BD" w:rsidRDefault="008E2392" w:rsidP="00CD5187">
      <w:pPr>
        <w:rPr>
          <w:rFonts w:asciiTheme="minorHAnsi" w:hAnsiTheme="minorHAnsi" w:cs="Tahoma"/>
          <w:szCs w:val="24"/>
        </w:rPr>
      </w:pPr>
      <w:r>
        <w:rPr>
          <w:rFonts w:asciiTheme="minorHAnsi" w:hAnsiTheme="minorHAnsi" w:cs="Tahoma"/>
          <w:szCs w:val="24"/>
        </w:rPr>
        <w:t xml:space="preserve">If you are new to Lincoln Alerts, need a refresher on how to update your profile or use the mobile app we have 3 handy user guides on our webpage to assigs you. </w:t>
      </w:r>
      <w:r w:rsidR="00CD5187">
        <w:rPr>
          <w:rFonts w:asciiTheme="minorHAnsi" w:hAnsiTheme="minorHAnsi" w:cs="Tahoma"/>
          <w:szCs w:val="24"/>
        </w:rPr>
        <w:t xml:space="preserve">The guides are intended to outline the steps needed to sign-up for Lincoln Alerts, download the mobile app and sign-up for the community keyword text messages. The user guides can be found at the Lincoln Alerts page at </w:t>
      </w:r>
      <w:hyperlink r:id="rId13" w:history="1">
        <w:r w:rsidR="00CD5187" w:rsidRPr="00175EF4">
          <w:rPr>
            <w:rStyle w:val="Hyperlink"/>
            <w:rFonts w:asciiTheme="minorHAnsi" w:hAnsiTheme="minorHAnsi" w:cs="Tahoma"/>
            <w:szCs w:val="24"/>
          </w:rPr>
          <w:t>www.co.lincoln.or.us</w:t>
        </w:r>
        <w:r w:rsidR="00175EF4" w:rsidRPr="00175EF4">
          <w:rPr>
            <w:rStyle w:val="Hyperlink"/>
            <w:rFonts w:asciiTheme="minorHAnsi" w:hAnsiTheme="minorHAnsi" w:cs="Tahoma"/>
            <w:szCs w:val="24"/>
          </w:rPr>
          <w:t>/alerts</w:t>
        </w:r>
      </w:hyperlink>
      <w:r w:rsidR="00CD5187">
        <w:rPr>
          <w:rFonts w:asciiTheme="minorHAnsi" w:hAnsiTheme="minorHAnsi" w:cs="Tahoma"/>
          <w:szCs w:val="24"/>
        </w:rPr>
        <w:t xml:space="preserve">. </w:t>
      </w:r>
    </w:p>
    <w:p w14:paraId="48188B95" w14:textId="77777777" w:rsidR="00C257BD" w:rsidRPr="00C257BD" w:rsidRDefault="00C257BD" w:rsidP="00E234B0">
      <w:pPr>
        <w:jc w:val="center"/>
        <w:rPr>
          <w:rFonts w:asciiTheme="minorHAnsi" w:hAnsiTheme="minorHAnsi" w:cs="Tahoma"/>
          <w:szCs w:val="24"/>
        </w:rPr>
      </w:pPr>
    </w:p>
    <w:p w14:paraId="70AFB894" w14:textId="77777777" w:rsidR="00DC22FE" w:rsidRPr="00C257BD" w:rsidRDefault="00E234B0" w:rsidP="00E234B0">
      <w:pPr>
        <w:jc w:val="center"/>
        <w:rPr>
          <w:rFonts w:asciiTheme="minorHAnsi" w:hAnsiTheme="minorHAnsi" w:cs="Tahoma"/>
          <w:b/>
          <w:szCs w:val="24"/>
        </w:rPr>
      </w:pPr>
      <w:r w:rsidRPr="00C257BD">
        <w:rPr>
          <w:rFonts w:asciiTheme="minorHAnsi" w:hAnsiTheme="minorHAnsi" w:cs="Tahoma"/>
          <w:b/>
          <w:szCs w:val="24"/>
        </w:rPr>
        <w:t>###</w:t>
      </w:r>
    </w:p>
    <w:p w14:paraId="204903B9" w14:textId="77777777" w:rsidR="00FD2DCE" w:rsidRDefault="00FD2DCE" w:rsidP="00DC22FE">
      <w:pPr>
        <w:rPr>
          <w:rFonts w:asciiTheme="minorHAnsi" w:hAnsiTheme="minorHAnsi" w:cs="Tahoma"/>
          <w:b/>
          <w:szCs w:val="24"/>
        </w:rPr>
      </w:pPr>
    </w:p>
    <w:p w14:paraId="7B04F6CF" w14:textId="77777777" w:rsidR="00E73B1B" w:rsidRPr="00C257BD" w:rsidRDefault="00E73B1B" w:rsidP="00DC22FE">
      <w:pPr>
        <w:rPr>
          <w:rFonts w:asciiTheme="minorHAnsi" w:hAnsiTheme="minorHAnsi" w:cs="Tahoma"/>
          <w:b/>
          <w:szCs w:val="24"/>
        </w:rPr>
      </w:pPr>
    </w:p>
    <w:p w14:paraId="2C2090B9" w14:textId="77777777" w:rsidR="00B42F12" w:rsidRPr="00C257BD" w:rsidRDefault="00B42F12" w:rsidP="00B42F12">
      <w:pPr>
        <w:rPr>
          <w:rFonts w:asciiTheme="minorHAnsi" w:hAnsiTheme="minorHAnsi" w:cs="Tahoma"/>
          <w:b/>
          <w:szCs w:val="24"/>
        </w:rPr>
      </w:pPr>
      <w:r w:rsidRPr="00C257BD">
        <w:rPr>
          <w:rFonts w:asciiTheme="minorHAnsi" w:hAnsiTheme="minorHAnsi" w:cs="Tahoma"/>
          <w:b/>
          <w:szCs w:val="24"/>
        </w:rPr>
        <w:t xml:space="preserve">Respectfully submitted, </w:t>
      </w:r>
    </w:p>
    <w:p w14:paraId="785CCBBE" w14:textId="77777777" w:rsidR="00DC22FE" w:rsidRPr="00C257BD" w:rsidRDefault="00DC22FE" w:rsidP="00B42F12">
      <w:pPr>
        <w:rPr>
          <w:rFonts w:asciiTheme="minorHAnsi" w:hAnsiTheme="minorHAnsi" w:cs="Tahoma"/>
          <w:b/>
          <w:szCs w:val="24"/>
        </w:rPr>
      </w:pPr>
    </w:p>
    <w:p w14:paraId="1B011D41" w14:textId="77777777" w:rsidR="007130EA" w:rsidRPr="00C257BD" w:rsidRDefault="007130EA" w:rsidP="001679FA">
      <w:pPr>
        <w:rPr>
          <w:rFonts w:asciiTheme="minorHAnsi" w:hAnsiTheme="minorHAnsi" w:cs="Tahoma"/>
          <w:b/>
          <w:szCs w:val="24"/>
        </w:rPr>
      </w:pPr>
    </w:p>
    <w:p w14:paraId="72907BA4" w14:textId="7C8EAA62" w:rsidR="00526962" w:rsidRPr="008E2392" w:rsidRDefault="00E234B0" w:rsidP="005A3EB4">
      <w:pPr>
        <w:rPr>
          <w:rFonts w:asciiTheme="minorHAnsi" w:hAnsiTheme="minorHAnsi" w:cs="Tahoma"/>
          <w:b/>
          <w:szCs w:val="24"/>
        </w:rPr>
      </w:pPr>
      <w:r w:rsidRPr="00C257BD">
        <w:rPr>
          <w:rFonts w:asciiTheme="minorHAnsi" w:hAnsiTheme="minorHAnsi"/>
          <w:noProof/>
          <w:szCs w:val="24"/>
        </w:rPr>
        <w:drawing>
          <wp:anchor distT="0" distB="0" distL="114300" distR="114300" simplePos="0" relativeHeight="251658240" behindDoc="0" locked="0" layoutInCell="1" allowOverlap="1" wp14:anchorId="6B093B9E" wp14:editId="5C411B1A">
            <wp:simplePos x="0" y="0"/>
            <wp:positionH relativeFrom="column">
              <wp:posOffset>3200400</wp:posOffset>
            </wp:positionH>
            <wp:positionV relativeFrom="paragraph">
              <wp:posOffset>111760</wp:posOffset>
            </wp:positionV>
            <wp:extent cx="3038475" cy="895350"/>
            <wp:effectExtent l="19050" t="19050" r="28575" b="19050"/>
            <wp:wrapSquare wrapText="bothSides"/>
            <wp:docPr id="10" name="Picture 10" descr="Lincoln Alerts Sign Up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coln Alerts Sign Up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8953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7130EA" w:rsidRPr="00C257BD">
        <w:rPr>
          <w:rFonts w:asciiTheme="minorHAnsi" w:hAnsiTheme="minorHAnsi" w:cs="Tahoma"/>
          <w:b/>
          <w:szCs w:val="24"/>
        </w:rPr>
        <w:t>Virginia "Jenny" Demaris</w:t>
      </w:r>
      <w:r w:rsidR="007130EA" w:rsidRPr="00C257BD">
        <w:rPr>
          <w:rFonts w:asciiTheme="minorHAnsi" w:hAnsiTheme="minorHAnsi" w:cs="Tahoma"/>
          <w:b/>
          <w:szCs w:val="24"/>
        </w:rPr>
        <w:br/>
      </w:r>
      <w:r w:rsidR="007130EA" w:rsidRPr="00C257BD">
        <w:rPr>
          <w:rFonts w:asciiTheme="minorHAnsi" w:hAnsiTheme="minorHAnsi" w:cs="Tahoma"/>
          <w:szCs w:val="24"/>
        </w:rPr>
        <w:t>Emergency Manager</w:t>
      </w:r>
      <w:r w:rsidR="007130EA" w:rsidRPr="00C257BD">
        <w:rPr>
          <w:rFonts w:asciiTheme="minorHAnsi" w:hAnsiTheme="minorHAnsi" w:cs="Tahoma"/>
          <w:szCs w:val="24"/>
        </w:rPr>
        <w:br/>
        <w:t>Lincoln County Sheriff's Office</w:t>
      </w:r>
      <w:r w:rsidR="007130EA" w:rsidRPr="00C257BD">
        <w:rPr>
          <w:rFonts w:asciiTheme="minorHAnsi" w:hAnsiTheme="minorHAnsi" w:cs="Tahoma"/>
          <w:szCs w:val="24"/>
        </w:rPr>
        <w:br/>
        <w:t>Emergency Management</w:t>
      </w:r>
      <w:r w:rsidR="007130EA" w:rsidRPr="00C257BD">
        <w:rPr>
          <w:rFonts w:asciiTheme="minorHAnsi" w:hAnsiTheme="minorHAnsi" w:cs="Tahoma"/>
          <w:szCs w:val="24"/>
        </w:rPr>
        <w:br/>
        <w:t>225 W. Olive St.</w:t>
      </w:r>
      <w:r w:rsidR="007130EA" w:rsidRPr="00C257BD">
        <w:rPr>
          <w:rFonts w:asciiTheme="minorHAnsi" w:hAnsiTheme="minorHAnsi" w:cs="Tahoma"/>
          <w:szCs w:val="24"/>
        </w:rPr>
        <w:br/>
        <w:t>Newport, Oregon 97365</w:t>
      </w:r>
      <w:r w:rsidR="007130EA" w:rsidRPr="00C257BD">
        <w:rPr>
          <w:rFonts w:asciiTheme="minorHAnsi" w:hAnsiTheme="minorHAnsi" w:cs="Tahoma"/>
          <w:szCs w:val="24"/>
        </w:rPr>
        <w:br/>
      </w:r>
      <w:hyperlink r:id="rId15" w:tgtFrame="_blank" w:history="1">
        <w:r w:rsidR="007130EA" w:rsidRPr="00C257BD">
          <w:rPr>
            <w:rStyle w:val="Hyperlink"/>
            <w:rFonts w:asciiTheme="minorHAnsi" w:hAnsiTheme="minorHAnsi" w:cs="Tahoma"/>
            <w:color w:val="auto"/>
            <w:szCs w:val="24"/>
          </w:rPr>
          <w:t>vdemaris@co.lincoln.or.us</w:t>
        </w:r>
      </w:hyperlink>
      <w:r w:rsidR="007130EA" w:rsidRPr="00C257BD">
        <w:rPr>
          <w:rFonts w:asciiTheme="minorHAnsi" w:hAnsiTheme="minorHAnsi" w:cs="Tahoma"/>
          <w:szCs w:val="24"/>
        </w:rPr>
        <w:t xml:space="preserve"> </w:t>
      </w:r>
      <w:r w:rsidR="007130EA" w:rsidRPr="00C257BD">
        <w:rPr>
          <w:rFonts w:asciiTheme="minorHAnsi" w:hAnsiTheme="minorHAnsi" w:cs="Tahoma"/>
          <w:szCs w:val="24"/>
        </w:rPr>
        <w:br/>
        <w:t>(541) 265-4199 Office</w:t>
      </w:r>
    </w:p>
    <w:sectPr w:rsidR="00526962" w:rsidRPr="008E2392" w:rsidSect="00096C71">
      <w:headerReference w:type="default" r:id="rId16"/>
      <w:footerReference w:type="default" r:id="rId17"/>
      <w:footerReference w:type="first" r:id="rId18"/>
      <w:type w:val="continuous"/>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24D0" w14:textId="77777777" w:rsidR="00F868BA" w:rsidRDefault="00F868BA">
      <w:r>
        <w:separator/>
      </w:r>
    </w:p>
  </w:endnote>
  <w:endnote w:type="continuationSeparator" w:id="0">
    <w:p w14:paraId="17F929AE" w14:textId="77777777" w:rsidR="00F868BA" w:rsidRDefault="00F8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4B90" w14:textId="77777777" w:rsidR="00E234B0" w:rsidRPr="009371D2" w:rsidRDefault="00E234B0" w:rsidP="00E234B0">
    <w:pPr>
      <w:pStyle w:val="Footer"/>
      <w:jc w:val="center"/>
      <w:rPr>
        <w:rFonts w:ascii="Tahoma" w:hAnsi="Tahoma" w:cs="Tahoma"/>
        <w:b/>
        <w:i/>
        <w:sz w:val="20"/>
      </w:rPr>
    </w:pPr>
    <w:r w:rsidRPr="009371D2">
      <w:rPr>
        <w:rFonts w:ascii="Tahoma" w:hAnsi="Tahoma" w:cs="Tahoma"/>
        <w:b/>
        <w:i/>
        <w:sz w:val="20"/>
      </w:rPr>
      <w:t>Lincoln County Sheriff’s Office</w:t>
    </w:r>
  </w:p>
  <w:p w14:paraId="724CA295" w14:textId="77777777" w:rsidR="00781523" w:rsidRPr="00E234B0" w:rsidRDefault="00D30825" w:rsidP="00E234B0">
    <w:pPr>
      <w:jc w:val="center"/>
      <w:rPr>
        <w:rFonts w:ascii="Tahoma" w:hAnsi="Tahoma" w:cs="Tahoma"/>
        <w:sz w:val="20"/>
      </w:rPr>
    </w:pPr>
    <w:hyperlink r:id="rId1" w:tgtFrame="_blank" w:history="1">
      <w:proofErr w:type="spellStart"/>
      <w:r w:rsidR="00E234B0" w:rsidRPr="005F38A1">
        <w:rPr>
          <w:rStyle w:val="Hyperlink"/>
          <w:rFonts w:ascii="Tahoma" w:hAnsi="Tahoma" w:cs="Tahoma"/>
          <w:sz w:val="20"/>
        </w:rPr>
        <w:t>facebook</w:t>
      </w:r>
      <w:proofErr w:type="spellEnd"/>
    </w:hyperlink>
    <w:r w:rsidR="00E234B0" w:rsidRPr="005F38A1">
      <w:rPr>
        <w:rFonts w:ascii="Tahoma" w:hAnsi="Tahoma" w:cs="Tahoma"/>
        <w:sz w:val="20"/>
      </w:rPr>
      <w:t xml:space="preserve"> | </w:t>
    </w:r>
    <w:hyperlink r:id="rId2" w:tgtFrame="_blank" w:history="1">
      <w:r w:rsidR="00E234B0" w:rsidRPr="005F38A1">
        <w:rPr>
          <w:rStyle w:val="Hyperlink"/>
          <w:rFonts w:ascii="Tahoma" w:hAnsi="Tahoma" w:cs="Tahoma"/>
          <w:sz w:val="20"/>
        </w:rPr>
        <w:t>twitter</w:t>
      </w:r>
    </w:hyperlink>
    <w:r w:rsidR="00E234B0" w:rsidRPr="005F38A1">
      <w:rPr>
        <w:rFonts w:ascii="Tahoma" w:hAnsi="Tahoma" w:cs="Tahoma"/>
        <w:sz w:val="20"/>
      </w:rPr>
      <w:t xml:space="preserve"> |</w:t>
    </w:r>
    <w:hyperlink r:id="rId3" w:tgtFrame="_blank" w:history="1">
      <w:r w:rsidR="00E234B0" w:rsidRPr="00F01764">
        <w:rPr>
          <w:rStyle w:val="Hyperlink"/>
          <w:rFonts w:ascii="Tahoma" w:hAnsi="Tahoma" w:cs="Tahoma"/>
          <w:sz w:val="20"/>
        </w:rPr>
        <w:t xml:space="preserve"> website</w:t>
      </w:r>
    </w:hyperlink>
    <w:r w:rsidR="00E234B0" w:rsidRPr="005F38A1">
      <w:rPr>
        <w:rFonts w:ascii="Tahoma" w:hAnsi="Tahoma" w:cs="Tahoma"/>
        <w:sz w:val="20"/>
      </w:rPr>
      <w:t xml:space="preserve"> | </w:t>
    </w:r>
    <w:hyperlink r:id="rId4" w:tgtFrame="_blank" w:history="1">
      <w:r w:rsidR="00E234B0" w:rsidRPr="005F38A1">
        <w:rPr>
          <w:rStyle w:val="Hyperlink"/>
          <w:rFonts w:ascii="Tahoma" w:hAnsi="Tahoma" w:cs="Tahoma"/>
          <w:sz w:val="20"/>
        </w:rPr>
        <w:t>emergency alerts</w:t>
      </w:r>
    </w:hyperlink>
    <w:r w:rsidR="00E234B0" w:rsidRPr="005F38A1">
      <w:rPr>
        <w:rFonts w:ascii="Tahoma" w:hAnsi="Tahoma" w:cs="Tahoma"/>
        <w:sz w:val="20"/>
      </w:rPr>
      <w:t xml:space="preserve"> | </w:t>
    </w:r>
    <w:hyperlink r:id="rId5" w:tgtFrame="_blank" w:history="1">
      <w:r w:rsidR="00E234B0" w:rsidRPr="005F38A1">
        <w:rPr>
          <w:rStyle w:val="Hyperlink"/>
          <w:rFonts w:ascii="Tahoma" w:hAnsi="Tahoma" w:cs="Tahoma"/>
          <w:sz w:val="20"/>
        </w:rPr>
        <w:t>contact/</w:t>
      </w:r>
      <w:proofErr w:type="spellStart"/>
      <w:r w:rsidR="00E234B0" w:rsidRPr="005F38A1">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F8FC" w14:textId="77777777" w:rsidR="00781523" w:rsidRPr="00781523" w:rsidRDefault="00781523" w:rsidP="00781523">
    <w:pPr>
      <w:pBdr>
        <w:bottom w:val="single" w:sz="4" w:space="1" w:color="auto"/>
      </w:pBdr>
      <w:rPr>
        <w:rFonts w:ascii="Times New Roman" w:hAnsi="Times New Roman"/>
        <w:sz w:val="20"/>
      </w:rPr>
    </w:pPr>
  </w:p>
  <w:p w14:paraId="3312C8A5" w14:textId="77777777" w:rsidR="00E234B0" w:rsidRPr="009371D2" w:rsidRDefault="00E234B0" w:rsidP="00E234B0">
    <w:pPr>
      <w:pStyle w:val="Footer"/>
      <w:jc w:val="center"/>
      <w:rPr>
        <w:rFonts w:ascii="Tahoma" w:hAnsi="Tahoma" w:cs="Tahoma"/>
        <w:b/>
        <w:i/>
        <w:sz w:val="20"/>
      </w:rPr>
    </w:pPr>
    <w:r w:rsidRPr="009371D2">
      <w:rPr>
        <w:rFonts w:ascii="Tahoma" w:hAnsi="Tahoma" w:cs="Tahoma"/>
        <w:b/>
        <w:i/>
        <w:sz w:val="20"/>
      </w:rPr>
      <w:t>Lincoln County Sheriff’s Office</w:t>
    </w:r>
  </w:p>
  <w:p w14:paraId="72A832DC" w14:textId="77777777" w:rsidR="00781523" w:rsidRPr="005F38A1" w:rsidRDefault="00D30825" w:rsidP="00E234B0">
    <w:pPr>
      <w:jc w:val="center"/>
      <w:rPr>
        <w:rFonts w:ascii="Tahoma" w:hAnsi="Tahoma" w:cs="Tahoma"/>
        <w:sz w:val="20"/>
      </w:rPr>
    </w:pPr>
    <w:hyperlink r:id="rId1" w:tgtFrame="_blank" w:history="1">
      <w:proofErr w:type="spellStart"/>
      <w:r w:rsidR="00E234B0" w:rsidRPr="005F38A1">
        <w:rPr>
          <w:rStyle w:val="Hyperlink"/>
          <w:rFonts w:ascii="Tahoma" w:hAnsi="Tahoma" w:cs="Tahoma"/>
          <w:sz w:val="20"/>
        </w:rPr>
        <w:t>facebook</w:t>
      </w:r>
      <w:proofErr w:type="spellEnd"/>
    </w:hyperlink>
    <w:r w:rsidR="00E234B0" w:rsidRPr="005F38A1">
      <w:rPr>
        <w:rFonts w:ascii="Tahoma" w:hAnsi="Tahoma" w:cs="Tahoma"/>
        <w:sz w:val="20"/>
      </w:rPr>
      <w:t xml:space="preserve"> | </w:t>
    </w:r>
    <w:hyperlink r:id="rId2" w:tgtFrame="_blank" w:history="1">
      <w:r w:rsidR="00E234B0" w:rsidRPr="005F38A1">
        <w:rPr>
          <w:rStyle w:val="Hyperlink"/>
          <w:rFonts w:ascii="Tahoma" w:hAnsi="Tahoma" w:cs="Tahoma"/>
          <w:sz w:val="20"/>
        </w:rPr>
        <w:t>twitter</w:t>
      </w:r>
    </w:hyperlink>
    <w:r w:rsidR="00E234B0" w:rsidRPr="005F38A1">
      <w:rPr>
        <w:rFonts w:ascii="Tahoma" w:hAnsi="Tahoma" w:cs="Tahoma"/>
        <w:sz w:val="20"/>
      </w:rPr>
      <w:t xml:space="preserve"> |</w:t>
    </w:r>
    <w:hyperlink r:id="rId3" w:tgtFrame="_blank" w:history="1">
      <w:r w:rsidR="00E234B0" w:rsidRPr="00F01764">
        <w:rPr>
          <w:rStyle w:val="Hyperlink"/>
          <w:rFonts w:ascii="Tahoma" w:hAnsi="Tahoma" w:cs="Tahoma"/>
          <w:sz w:val="20"/>
        </w:rPr>
        <w:t xml:space="preserve"> website</w:t>
      </w:r>
    </w:hyperlink>
    <w:r w:rsidR="00E234B0" w:rsidRPr="005F38A1">
      <w:rPr>
        <w:rFonts w:ascii="Tahoma" w:hAnsi="Tahoma" w:cs="Tahoma"/>
        <w:sz w:val="20"/>
      </w:rPr>
      <w:t xml:space="preserve"> | </w:t>
    </w:r>
    <w:hyperlink r:id="rId4" w:tgtFrame="_blank" w:history="1">
      <w:r w:rsidR="00E234B0" w:rsidRPr="005F38A1">
        <w:rPr>
          <w:rStyle w:val="Hyperlink"/>
          <w:rFonts w:ascii="Tahoma" w:hAnsi="Tahoma" w:cs="Tahoma"/>
          <w:sz w:val="20"/>
        </w:rPr>
        <w:t>emergency alerts</w:t>
      </w:r>
    </w:hyperlink>
    <w:r w:rsidR="00E234B0" w:rsidRPr="005F38A1">
      <w:rPr>
        <w:rFonts w:ascii="Tahoma" w:hAnsi="Tahoma" w:cs="Tahoma"/>
        <w:sz w:val="20"/>
      </w:rPr>
      <w:t xml:space="preserve"> | </w:t>
    </w:r>
    <w:hyperlink r:id="rId5" w:tgtFrame="_blank" w:history="1">
      <w:r w:rsidR="00E234B0" w:rsidRPr="005F38A1">
        <w:rPr>
          <w:rStyle w:val="Hyperlink"/>
          <w:rFonts w:ascii="Tahoma" w:hAnsi="Tahoma" w:cs="Tahoma"/>
          <w:sz w:val="20"/>
        </w:rPr>
        <w:t>contact/</w:t>
      </w:r>
      <w:proofErr w:type="spellStart"/>
      <w:r w:rsidR="00E234B0" w:rsidRPr="005F38A1">
        <w:rPr>
          <w:rStyle w:val="Hyperlink"/>
          <w:rFonts w:ascii="Tahoma" w:hAnsi="Tahoma" w:cs="Tahoma"/>
          <w:sz w:val="20"/>
        </w:rPr>
        <w:t>newsbites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9447" w14:textId="77777777" w:rsidR="00F868BA" w:rsidRDefault="00F868BA">
      <w:r>
        <w:separator/>
      </w:r>
    </w:p>
  </w:footnote>
  <w:footnote w:type="continuationSeparator" w:id="0">
    <w:p w14:paraId="79094071" w14:textId="77777777" w:rsidR="00F868BA" w:rsidRDefault="00F8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6242" w14:textId="77777777" w:rsidR="007D56C9" w:rsidRPr="00DD25B1" w:rsidRDefault="007D56C9" w:rsidP="00CB3EAA">
    <w:pPr>
      <w:pStyle w:val="Header"/>
      <w:rPr>
        <w:rFonts w:asciiTheme="minorHAnsi" w:hAnsiTheme="minorHAnsi" w:cs="Tahoma"/>
        <w:sz w:val="22"/>
        <w:szCs w:val="22"/>
      </w:rPr>
    </w:pPr>
    <w:r w:rsidRPr="00DD25B1">
      <w:rPr>
        <w:rFonts w:asciiTheme="minorHAnsi" w:hAnsiTheme="minorHAnsi" w:cs="Tahoma"/>
        <w:sz w:val="22"/>
        <w:szCs w:val="22"/>
      </w:rPr>
      <w:t>Lincoln County Sheriff’s Office</w:t>
    </w:r>
  </w:p>
  <w:p w14:paraId="30B433ED" w14:textId="212253EB" w:rsidR="00DD25B1" w:rsidRPr="00DD25B1" w:rsidRDefault="007D56C9" w:rsidP="00CB3EAA">
    <w:pPr>
      <w:rPr>
        <w:rFonts w:asciiTheme="minorHAnsi" w:hAnsiTheme="minorHAnsi" w:cs="Tahoma"/>
        <w:b/>
        <w:sz w:val="22"/>
        <w:szCs w:val="22"/>
      </w:rPr>
    </w:pPr>
    <w:r w:rsidRPr="00DD25B1">
      <w:rPr>
        <w:rFonts w:asciiTheme="minorHAnsi" w:hAnsiTheme="minorHAnsi" w:cs="Tahoma"/>
        <w:b/>
        <w:sz w:val="22"/>
        <w:szCs w:val="22"/>
      </w:rPr>
      <w:t>Media Release</w:t>
    </w:r>
    <w:r w:rsidR="00B42F12" w:rsidRPr="00DD25B1">
      <w:rPr>
        <w:rFonts w:asciiTheme="minorHAnsi" w:hAnsiTheme="minorHAnsi" w:cs="Tahoma"/>
        <w:b/>
        <w:sz w:val="22"/>
        <w:szCs w:val="22"/>
      </w:rPr>
      <w:t xml:space="preserve"> – </w:t>
    </w:r>
    <w:r w:rsidR="00DD25B1" w:rsidRPr="00DD25B1">
      <w:rPr>
        <w:rFonts w:asciiTheme="minorHAnsi" w:hAnsiTheme="minorHAnsi" w:cs="Tahoma"/>
        <w:b/>
        <w:sz w:val="22"/>
        <w:szCs w:val="22"/>
      </w:rPr>
      <w:t>Lincoln Alerts County Wide Test</w:t>
    </w:r>
  </w:p>
  <w:p w14:paraId="0C38DC8C" w14:textId="393E0929" w:rsidR="007D56C9" w:rsidRPr="00DD25B1" w:rsidRDefault="008E2392" w:rsidP="00CB3EAA">
    <w:pPr>
      <w:pStyle w:val="Header"/>
      <w:rPr>
        <w:rFonts w:asciiTheme="minorHAnsi" w:hAnsiTheme="minorHAnsi" w:cs="Tahoma"/>
        <w:sz w:val="22"/>
        <w:szCs w:val="22"/>
      </w:rPr>
    </w:pPr>
    <w:r>
      <w:rPr>
        <w:rFonts w:asciiTheme="minorHAnsi" w:hAnsiTheme="minorHAnsi" w:cs="Tahoma"/>
        <w:sz w:val="22"/>
        <w:szCs w:val="22"/>
      </w:rPr>
      <w:t>May 26, 2020</w:t>
    </w:r>
  </w:p>
  <w:p w14:paraId="7C71AB57" w14:textId="77777777" w:rsidR="007D56C9" w:rsidRPr="00DD25B1" w:rsidRDefault="007D56C9" w:rsidP="00CB3EAA">
    <w:pPr>
      <w:pStyle w:val="Header"/>
      <w:pBdr>
        <w:bottom w:val="single" w:sz="4" w:space="1" w:color="auto"/>
      </w:pBdr>
      <w:rPr>
        <w:rFonts w:asciiTheme="minorHAnsi" w:hAnsiTheme="minorHAnsi" w:cs="Tahoma"/>
        <w:sz w:val="22"/>
        <w:szCs w:val="22"/>
      </w:rPr>
    </w:pPr>
    <w:r w:rsidRPr="00DD25B1">
      <w:rPr>
        <w:rFonts w:asciiTheme="minorHAnsi" w:hAnsiTheme="minorHAnsi" w:cs="Tahoma"/>
        <w:sz w:val="22"/>
        <w:szCs w:val="22"/>
      </w:rPr>
      <w:t xml:space="preserve">Page </w:t>
    </w:r>
    <w:r w:rsidRPr="00DD25B1">
      <w:rPr>
        <w:rFonts w:asciiTheme="minorHAnsi" w:hAnsiTheme="minorHAnsi" w:cs="Tahoma"/>
        <w:sz w:val="22"/>
        <w:szCs w:val="22"/>
      </w:rPr>
      <w:fldChar w:fldCharType="begin"/>
    </w:r>
    <w:r w:rsidRPr="00DD25B1">
      <w:rPr>
        <w:rFonts w:asciiTheme="minorHAnsi" w:hAnsiTheme="minorHAnsi" w:cs="Tahoma"/>
        <w:sz w:val="22"/>
        <w:szCs w:val="22"/>
      </w:rPr>
      <w:instrText xml:space="preserve"> PAGE </w:instrText>
    </w:r>
    <w:r w:rsidRPr="00DD25B1">
      <w:rPr>
        <w:rFonts w:asciiTheme="minorHAnsi" w:hAnsiTheme="minorHAnsi" w:cs="Tahoma"/>
        <w:sz w:val="22"/>
        <w:szCs w:val="22"/>
      </w:rPr>
      <w:fldChar w:fldCharType="separate"/>
    </w:r>
    <w:r w:rsidR="00D74068">
      <w:rPr>
        <w:rFonts w:asciiTheme="minorHAnsi" w:hAnsiTheme="minorHAnsi" w:cs="Tahoma"/>
        <w:noProof/>
        <w:sz w:val="22"/>
        <w:szCs w:val="22"/>
      </w:rPr>
      <w:t>3</w:t>
    </w:r>
    <w:r w:rsidRPr="00DD25B1">
      <w:rPr>
        <w:rFonts w:asciiTheme="minorHAnsi" w:hAnsiTheme="minorHAnsi" w:cs="Tahoma"/>
        <w:sz w:val="22"/>
        <w:szCs w:val="22"/>
      </w:rPr>
      <w:fldChar w:fldCharType="end"/>
    </w:r>
    <w:r w:rsidRPr="00DD25B1">
      <w:rPr>
        <w:rFonts w:asciiTheme="minorHAnsi" w:hAnsiTheme="minorHAnsi" w:cs="Tahoma"/>
        <w:sz w:val="22"/>
        <w:szCs w:val="22"/>
      </w:rPr>
      <w:t xml:space="preserve"> of </w:t>
    </w:r>
    <w:r w:rsidRPr="00DD25B1">
      <w:rPr>
        <w:rFonts w:asciiTheme="minorHAnsi" w:hAnsiTheme="minorHAnsi" w:cs="Tahoma"/>
        <w:sz w:val="22"/>
        <w:szCs w:val="22"/>
      </w:rPr>
      <w:fldChar w:fldCharType="begin"/>
    </w:r>
    <w:r w:rsidRPr="00DD25B1">
      <w:rPr>
        <w:rFonts w:asciiTheme="minorHAnsi" w:hAnsiTheme="minorHAnsi" w:cs="Tahoma"/>
        <w:sz w:val="22"/>
        <w:szCs w:val="22"/>
      </w:rPr>
      <w:instrText xml:space="preserve"> NUMPAGES </w:instrText>
    </w:r>
    <w:r w:rsidRPr="00DD25B1">
      <w:rPr>
        <w:rFonts w:asciiTheme="minorHAnsi" w:hAnsiTheme="minorHAnsi" w:cs="Tahoma"/>
        <w:sz w:val="22"/>
        <w:szCs w:val="22"/>
      </w:rPr>
      <w:fldChar w:fldCharType="separate"/>
    </w:r>
    <w:r w:rsidR="00D74068">
      <w:rPr>
        <w:rFonts w:asciiTheme="minorHAnsi" w:hAnsiTheme="minorHAnsi" w:cs="Tahoma"/>
        <w:noProof/>
        <w:sz w:val="22"/>
        <w:szCs w:val="22"/>
      </w:rPr>
      <w:t>3</w:t>
    </w:r>
    <w:r w:rsidRPr="00DD25B1">
      <w:rPr>
        <w:rFonts w:asciiTheme="minorHAnsi" w:hAnsiTheme="minorHAnsi" w:cs="Tahoma"/>
        <w:sz w:val="22"/>
        <w:szCs w:val="22"/>
      </w:rPr>
      <w:fldChar w:fldCharType="end"/>
    </w:r>
  </w:p>
  <w:p w14:paraId="2FC7298F" w14:textId="77777777" w:rsidR="007D56C9" w:rsidRPr="00DD25B1" w:rsidRDefault="007D56C9">
    <w:pPr>
      <w:pStyle w:val="Header"/>
      <w:rPr>
        <w:sz w:val="22"/>
        <w:szCs w:val="22"/>
      </w:rPr>
    </w:pPr>
  </w:p>
  <w:p w14:paraId="06921DA8" w14:textId="77777777" w:rsidR="008B341C" w:rsidRDefault="008B3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B24978"/>
    <w:lvl w:ilvl="0">
      <w:numFmt w:val="bullet"/>
      <w:lvlText w:val="*"/>
      <w:lvlJc w:val="left"/>
      <w:pPr>
        <w:ind w:left="0" w:firstLine="0"/>
      </w:pPr>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37C2"/>
    <w:multiLevelType w:val="hybridMultilevel"/>
    <w:tmpl w:val="BDB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6FA5"/>
    <w:multiLevelType w:val="hybridMultilevel"/>
    <w:tmpl w:val="9CE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3E3F61"/>
    <w:multiLevelType w:val="hybridMultilevel"/>
    <w:tmpl w:val="4BA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B2BD3"/>
    <w:multiLevelType w:val="hybridMultilevel"/>
    <w:tmpl w:val="487404DE"/>
    <w:lvl w:ilvl="0" w:tplc="96FCB3F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2E790DCC"/>
    <w:multiLevelType w:val="hybridMultilevel"/>
    <w:tmpl w:val="202805DC"/>
    <w:lvl w:ilvl="0" w:tplc="557875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52B35"/>
    <w:multiLevelType w:val="hybridMultilevel"/>
    <w:tmpl w:val="9F9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5" w15:restartNumberingAfterBreak="0">
    <w:nsid w:val="51171EE7"/>
    <w:multiLevelType w:val="hybridMultilevel"/>
    <w:tmpl w:val="7AF6A0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1"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587555"/>
    <w:multiLevelType w:val="hybridMultilevel"/>
    <w:tmpl w:val="276C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CE222E"/>
    <w:multiLevelType w:val="hybridMultilevel"/>
    <w:tmpl w:val="E608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267003"/>
    <w:multiLevelType w:val="hybridMultilevel"/>
    <w:tmpl w:val="C6F6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7E931547"/>
    <w:multiLevelType w:val="hybridMultilevel"/>
    <w:tmpl w:val="14E0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16"/>
  </w:num>
  <w:num w:numId="4">
    <w:abstractNumId w:val="35"/>
  </w:num>
  <w:num w:numId="5">
    <w:abstractNumId w:val="32"/>
  </w:num>
  <w:num w:numId="6">
    <w:abstractNumId w:val="17"/>
  </w:num>
  <w:num w:numId="7">
    <w:abstractNumId w:val="3"/>
  </w:num>
  <w:num w:numId="8">
    <w:abstractNumId w:val="15"/>
  </w:num>
  <w:num w:numId="9">
    <w:abstractNumId w:val="9"/>
  </w:num>
  <w:num w:numId="10">
    <w:abstractNumId w:val="31"/>
  </w:num>
  <w:num w:numId="11">
    <w:abstractNumId w:val="34"/>
  </w:num>
  <w:num w:numId="12">
    <w:abstractNumId w:val="4"/>
  </w:num>
  <w:num w:numId="13">
    <w:abstractNumId w:val="30"/>
  </w:num>
  <w:num w:numId="14">
    <w:abstractNumId w:val="38"/>
  </w:num>
  <w:num w:numId="15">
    <w:abstractNumId w:val="8"/>
  </w:num>
  <w:num w:numId="16">
    <w:abstractNumId w:val="26"/>
  </w:num>
  <w:num w:numId="17">
    <w:abstractNumId w:val="20"/>
  </w:num>
  <w:num w:numId="18">
    <w:abstractNumId w:val="24"/>
  </w:num>
  <w:num w:numId="19">
    <w:abstractNumId w:val="23"/>
  </w:num>
  <w:num w:numId="20">
    <w:abstractNumId w:val="28"/>
  </w:num>
  <w:num w:numId="21">
    <w:abstractNumId w:val="2"/>
  </w:num>
  <w:num w:numId="22">
    <w:abstractNumId w:val="12"/>
  </w:num>
  <w:num w:numId="23">
    <w:abstractNumId w:val="29"/>
  </w:num>
  <w:num w:numId="24">
    <w:abstractNumId w:val="13"/>
  </w:num>
  <w:num w:numId="25">
    <w:abstractNumId w:val="39"/>
  </w:num>
  <w:num w:numId="26">
    <w:abstractNumId w:val="21"/>
  </w:num>
  <w:num w:numId="27">
    <w:abstractNumId w:val="27"/>
  </w:num>
  <w:num w:numId="28">
    <w:abstractNumId w:val="5"/>
  </w:num>
  <w:num w:numId="29">
    <w:abstractNumId w:val="22"/>
  </w:num>
  <w:num w:numId="30">
    <w:abstractNumId w:val="19"/>
  </w:num>
  <w:num w:numId="31">
    <w:abstractNumId w:val="40"/>
  </w:num>
  <w:num w:numId="32">
    <w:abstractNumId w:val="7"/>
  </w:num>
  <w:num w:numId="33">
    <w:abstractNumId w:val="14"/>
  </w:num>
  <w:num w:numId="34">
    <w:abstractNumId w:val="11"/>
  </w:num>
  <w:num w:numId="35">
    <w:abstractNumId w:val="6"/>
  </w:num>
  <w:num w:numId="36">
    <w:abstractNumId w:val="37"/>
  </w:num>
  <w:num w:numId="37">
    <w:abstractNumId w:val="36"/>
  </w:num>
  <w:num w:numId="38">
    <w:abstractNumId w:val="25"/>
  </w:num>
  <w:num w:numId="39">
    <w:abstractNumId w:val="10"/>
  </w:num>
  <w:num w:numId="40">
    <w:abstractNumId w:val="33"/>
  </w:num>
  <w:num w:numId="41">
    <w:abstractNumId w:val="0"/>
    <w:lvlOverride w:ilvl="0">
      <w:lvl w:ilvl="0">
        <w:numFmt w:val="bullet"/>
        <w:lvlText w:val=""/>
        <w:legacy w:legacy="1" w:legacySpace="0" w:legacyIndent="0"/>
        <w:lvlJc w:val="left"/>
        <w:pPr>
          <w:ind w:left="0" w:firstLine="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7"/>
    <w:rsid w:val="000349D9"/>
    <w:rsid w:val="0003522D"/>
    <w:rsid w:val="00035AAE"/>
    <w:rsid w:val="00042661"/>
    <w:rsid w:val="00043107"/>
    <w:rsid w:val="000500F9"/>
    <w:rsid w:val="000634B2"/>
    <w:rsid w:val="0006593A"/>
    <w:rsid w:val="000918E2"/>
    <w:rsid w:val="0009214E"/>
    <w:rsid w:val="000968F0"/>
    <w:rsid w:val="00096C71"/>
    <w:rsid w:val="000D6114"/>
    <w:rsid w:val="000E1F11"/>
    <w:rsid w:val="000E3C07"/>
    <w:rsid w:val="000E4422"/>
    <w:rsid w:val="000F74CD"/>
    <w:rsid w:val="001009B8"/>
    <w:rsid w:val="00106C56"/>
    <w:rsid w:val="001236EF"/>
    <w:rsid w:val="00125087"/>
    <w:rsid w:val="00126856"/>
    <w:rsid w:val="00132852"/>
    <w:rsid w:val="001657FA"/>
    <w:rsid w:val="001679FA"/>
    <w:rsid w:val="00175EF4"/>
    <w:rsid w:val="001B7FA3"/>
    <w:rsid w:val="001C6D5D"/>
    <w:rsid w:val="001C7EFF"/>
    <w:rsid w:val="001D734F"/>
    <w:rsid w:val="001E1D90"/>
    <w:rsid w:val="001E3F3B"/>
    <w:rsid w:val="00204018"/>
    <w:rsid w:val="0021172D"/>
    <w:rsid w:val="00216D9E"/>
    <w:rsid w:val="002200ED"/>
    <w:rsid w:val="002316CD"/>
    <w:rsid w:val="00231C7C"/>
    <w:rsid w:val="00260810"/>
    <w:rsid w:val="0026449D"/>
    <w:rsid w:val="002814A7"/>
    <w:rsid w:val="00287CEE"/>
    <w:rsid w:val="002940DE"/>
    <w:rsid w:val="00294536"/>
    <w:rsid w:val="0029485A"/>
    <w:rsid w:val="00296375"/>
    <w:rsid w:val="002A5613"/>
    <w:rsid w:val="002B4D45"/>
    <w:rsid w:val="002B795C"/>
    <w:rsid w:val="002C4F25"/>
    <w:rsid w:val="002E0F48"/>
    <w:rsid w:val="00320D74"/>
    <w:rsid w:val="00325189"/>
    <w:rsid w:val="00347320"/>
    <w:rsid w:val="00347D88"/>
    <w:rsid w:val="00350632"/>
    <w:rsid w:val="003766F3"/>
    <w:rsid w:val="00384D8A"/>
    <w:rsid w:val="00395492"/>
    <w:rsid w:val="003A6E2E"/>
    <w:rsid w:val="003A74B9"/>
    <w:rsid w:val="003B57D2"/>
    <w:rsid w:val="003C5E7F"/>
    <w:rsid w:val="003D5323"/>
    <w:rsid w:val="003D6DAB"/>
    <w:rsid w:val="003F1A1C"/>
    <w:rsid w:val="0041146F"/>
    <w:rsid w:val="004248B6"/>
    <w:rsid w:val="00435144"/>
    <w:rsid w:val="00455C8E"/>
    <w:rsid w:val="004657B0"/>
    <w:rsid w:val="00473835"/>
    <w:rsid w:val="00490333"/>
    <w:rsid w:val="004A0E8D"/>
    <w:rsid w:val="004A151A"/>
    <w:rsid w:val="004A19CE"/>
    <w:rsid w:val="004A47D3"/>
    <w:rsid w:val="004A6A42"/>
    <w:rsid w:val="004B3FDF"/>
    <w:rsid w:val="004B4E1A"/>
    <w:rsid w:val="004C3642"/>
    <w:rsid w:val="004E538A"/>
    <w:rsid w:val="004E6D98"/>
    <w:rsid w:val="00507324"/>
    <w:rsid w:val="005074AB"/>
    <w:rsid w:val="00515AD8"/>
    <w:rsid w:val="00526962"/>
    <w:rsid w:val="00527E34"/>
    <w:rsid w:val="00545A4E"/>
    <w:rsid w:val="00547F84"/>
    <w:rsid w:val="005520EE"/>
    <w:rsid w:val="005849B9"/>
    <w:rsid w:val="0058540C"/>
    <w:rsid w:val="005A27E4"/>
    <w:rsid w:val="005A3EB4"/>
    <w:rsid w:val="005C5F92"/>
    <w:rsid w:val="005D01B7"/>
    <w:rsid w:val="005D2EB0"/>
    <w:rsid w:val="005F1477"/>
    <w:rsid w:val="005F25C4"/>
    <w:rsid w:val="005F37FD"/>
    <w:rsid w:val="005F38A1"/>
    <w:rsid w:val="005F752E"/>
    <w:rsid w:val="005F7DA3"/>
    <w:rsid w:val="005F7E68"/>
    <w:rsid w:val="00600B53"/>
    <w:rsid w:val="006056B7"/>
    <w:rsid w:val="00610CE0"/>
    <w:rsid w:val="00616164"/>
    <w:rsid w:val="00620873"/>
    <w:rsid w:val="00627E4A"/>
    <w:rsid w:val="00632952"/>
    <w:rsid w:val="00633B1E"/>
    <w:rsid w:val="00643D60"/>
    <w:rsid w:val="00645D0E"/>
    <w:rsid w:val="00651749"/>
    <w:rsid w:val="00654262"/>
    <w:rsid w:val="0065459D"/>
    <w:rsid w:val="00657851"/>
    <w:rsid w:val="00657CE4"/>
    <w:rsid w:val="00661AE7"/>
    <w:rsid w:val="00664A39"/>
    <w:rsid w:val="0067538A"/>
    <w:rsid w:val="00687FB2"/>
    <w:rsid w:val="00693CE6"/>
    <w:rsid w:val="006A502D"/>
    <w:rsid w:val="006A58AB"/>
    <w:rsid w:val="006A6F45"/>
    <w:rsid w:val="006B3172"/>
    <w:rsid w:val="006E43BA"/>
    <w:rsid w:val="006F15F5"/>
    <w:rsid w:val="00704576"/>
    <w:rsid w:val="007130EA"/>
    <w:rsid w:val="007156BE"/>
    <w:rsid w:val="007234EC"/>
    <w:rsid w:val="007356D6"/>
    <w:rsid w:val="00736A9C"/>
    <w:rsid w:val="00737CD0"/>
    <w:rsid w:val="00745699"/>
    <w:rsid w:val="00756D1B"/>
    <w:rsid w:val="00766423"/>
    <w:rsid w:val="00767E48"/>
    <w:rsid w:val="007739CC"/>
    <w:rsid w:val="0077425D"/>
    <w:rsid w:val="00781523"/>
    <w:rsid w:val="0079660C"/>
    <w:rsid w:val="007A3311"/>
    <w:rsid w:val="007A71A8"/>
    <w:rsid w:val="007B728A"/>
    <w:rsid w:val="007C74AD"/>
    <w:rsid w:val="007D4652"/>
    <w:rsid w:val="007D56C9"/>
    <w:rsid w:val="007D5F75"/>
    <w:rsid w:val="007E4DC2"/>
    <w:rsid w:val="007F6BC7"/>
    <w:rsid w:val="008011D5"/>
    <w:rsid w:val="008152ED"/>
    <w:rsid w:val="008252C0"/>
    <w:rsid w:val="008265E3"/>
    <w:rsid w:val="00826BE0"/>
    <w:rsid w:val="00827FA4"/>
    <w:rsid w:val="00832A0F"/>
    <w:rsid w:val="00833BC9"/>
    <w:rsid w:val="00853046"/>
    <w:rsid w:val="00854CD9"/>
    <w:rsid w:val="00864910"/>
    <w:rsid w:val="00886DB5"/>
    <w:rsid w:val="00896865"/>
    <w:rsid w:val="008A7612"/>
    <w:rsid w:val="008A7ECE"/>
    <w:rsid w:val="008B1028"/>
    <w:rsid w:val="008B341C"/>
    <w:rsid w:val="008C20D3"/>
    <w:rsid w:val="008C2636"/>
    <w:rsid w:val="008D0755"/>
    <w:rsid w:val="008E0397"/>
    <w:rsid w:val="008E2392"/>
    <w:rsid w:val="008E6EA2"/>
    <w:rsid w:val="008F4712"/>
    <w:rsid w:val="00904C84"/>
    <w:rsid w:val="00922BCA"/>
    <w:rsid w:val="00924E54"/>
    <w:rsid w:val="00934FCA"/>
    <w:rsid w:val="009371D2"/>
    <w:rsid w:val="00952D66"/>
    <w:rsid w:val="00971AF7"/>
    <w:rsid w:val="00972B91"/>
    <w:rsid w:val="00991273"/>
    <w:rsid w:val="009A108D"/>
    <w:rsid w:val="009B5666"/>
    <w:rsid w:val="009C1771"/>
    <w:rsid w:val="009D3476"/>
    <w:rsid w:val="009D7D4C"/>
    <w:rsid w:val="009F062D"/>
    <w:rsid w:val="009F1B5F"/>
    <w:rsid w:val="009F4E77"/>
    <w:rsid w:val="00A00057"/>
    <w:rsid w:val="00A07FF8"/>
    <w:rsid w:val="00A12025"/>
    <w:rsid w:val="00A25F49"/>
    <w:rsid w:val="00A32A8D"/>
    <w:rsid w:val="00A4152D"/>
    <w:rsid w:val="00A55727"/>
    <w:rsid w:val="00A62B01"/>
    <w:rsid w:val="00A84118"/>
    <w:rsid w:val="00A90BA6"/>
    <w:rsid w:val="00A90E31"/>
    <w:rsid w:val="00AA34B2"/>
    <w:rsid w:val="00AA7D7D"/>
    <w:rsid w:val="00AC599A"/>
    <w:rsid w:val="00AD2E7A"/>
    <w:rsid w:val="00AD592E"/>
    <w:rsid w:val="00AD5D6A"/>
    <w:rsid w:val="00AE7951"/>
    <w:rsid w:val="00AF0256"/>
    <w:rsid w:val="00B2615A"/>
    <w:rsid w:val="00B42F12"/>
    <w:rsid w:val="00B50093"/>
    <w:rsid w:val="00B50B2B"/>
    <w:rsid w:val="00B65548"/>
    <w:rsid w:val="00B85300"/>
    <w:rsid w:val="00BD0D07"/>
    <w:rsid w:val="00BD5730"/>
    <w:rsid w:val="00BE1C44"/>
    <w:rsid w:val="00BE253B"/>
    <w:rsid w:val="00C005DB"/>
    <w:rsid w:val="00C01AA1"/>
    <w:rsid w:val="00C257BD"/>
    <w:rsid w:val="00C36282"/>
    <w:rsid w:val="00C433B1"/>
    <w:rsid w:val="00C50C0D"/>
    <w:rsid w:val="00C66318"/>
    <w:rsid w:val="00C906A4"/>
    <w:rsid w:val="00C92F4D"/>
    <w:rsid w:val="00CA3686"/>
    <w:rsid w:val="00CA4A5C"/>
    <w:rsid w:val="00CB3EAA"/>
    <w:rsid w:val="00CB483A"/>
    <w:rsid w:val="00CC0662"/>
    <w:rsid w:val="00CD5187"/>
    <w:rsid w:val="00CE3ECC"/>
    <w:rsid w:val="00CF367A"/>
    <w:rsid w:val="00CF5D9F"/>
    <w:rsid w:val="00D0736B"/>
    <w:rsid w:val="00D22D4B"/>
    <w:rsid w:val="00D57330"/>
    <w:rsid w:val="00D74068"/>
    <w:rsid w:val="00D77601"/>
    <w:rsid w:val="00DC22FE"/>
    <w:rsid w:val="00DC49BD"/>
    <w:rsid w:val="00DD1B4D"/>
    <w:rsid w:val="00DD25B1"/>
    <w:rsid w:val="00DE582A"/>
    <w:rsid w:val="00E074E0"/>
    <w:rsid w:val="00E14F39"/>
    <w:rsid w:val="00E20EF3"/>
    <w:rsid w:val="00E234B0"/>
    <w:rsid w:val="00E25221"/>
    <w:rsid w:val="00E2798A"/>
    <w:rsid w:val="00E44144"/>
    <w:rsid w:val="00E61613"/>
    <w:rsid w:val="00E6179D"/>
    <w:rsid w:val="00E649A6"/>
    <w:rsid w:val="00E668FF"/>
    <w:rsid w:val="00E73B1B"/>
    <w:rsid w:val="00E96A7D"/>
    <w:rsid w:val="00EA24E8"/>
    <w:rsid w:val="00EA344E"/>
    <w:rsid w:val="00EA5869"/>
    <w:rsid w:val="00EC235B"/>
    <w:rsid w:val="00EC7888"/>
    <w:rsid w:val="00ED350E"/>
    <w:rsid w:val="00EE4E43"/>
    <w:rsid w:val="00EE6FFF"/>
    <w:rsid w:val="00F104FA"/>
    <w:rsid w:val="00F206D0"/>
    <w:rsid w:val="00F26353"/>
    <w:rsid w:val="00F26AD8"/>
    <w:rsid w:val="00F30DE4"/>
    <w:rsid w:val="00F325A8"/>
    <w:rsid w:val="00F33857"/>
    <w:rsid w:val="00F37349"/>
    <w:rsid w:val="00F41C0E"/>
    <w:rsid w:val="00F56B5B"/>
    <w:rsid w:val="00F74E92"/>
    <w:rsid w:val="00F83D4C"/>
    <w:rsid w:val="00F84AB4"/>
    <w:rsid w:val="00F868BA"/>
    <w:rsid w:val="00F86E30"/>
    <w:rsid w:val="00F96720"/>
    <w:rsid w:val="00F97540"/>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CE1F5"/>
  <w15:docId w15:val="{FF1982B7-FC42-4F23-A49F-FED16B6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uiPriority w:val="39"/>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character" w:customStyle="1" w:styleId="apple-converted-space">
    <w:name w:val="apple-converted-space"/>
    <w:rsid w:val="00B42F12"/>
  </w:style>
  <w:style w:type="paragraph" w:styleId="ListParagraph">
    <w:name w:val="List Paragraph"/>
    <w:basedOn w:val="Normal"/>
    <w:uiPriority w:val="34"/>
    <w:qFormat/>
    <w:rsid w:val="00DC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541117">
          <w:marLeft w:val="0"/>
          <w:marRight w:val="0"/>
          <w:marTop w:val="0"/>
          <w:marBottom w:val="0"/>
          <w:divBdr>
            <w:top w:val="none" w:sz="0" w:space="0" w:color="auto"/>
            <w:left w:val="none" w:sz="0" w:space="0" w:color="auto"/>
            <w:bottom w:val="none" w:sz="0" w:space="0" w:color="auto"/>
            <w:right w:val="none" w:sz="0" w:space="0" w:color="auto"/>
          </w:divBdr>
        </w:div>
        <w:div w:id="1957905533">
          <w:marLeft w:val="0"/>
          <w:marRight w:val="0"/>
          <w:marTop w:val="0"/>
          <w:marBottom w:val="0"/>
          <w:divBdr>
            <w:top w:val="none" w:sz="0" w:space="0" w:color="auto"/>
            <w:left w:val="none" w:sz="0" w:space="0" w:color="auto"/>
            <w:bottom w:val="none" w:sz="0" w:space="0" w:color="auto"/>
            <w:right w:val="none" w:sz="0" w:space="0" w:color="auto"/>
          </w:divBdr>
        </w:div>
      </w:divsChild>
    </w:div>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567153140">
      <w:bodyDiv w:val="1"/>
      <w:marLeft w:val="0"/>
      <w:marRight w:val="0"/>
      <w:marTop w:val="0"/>
      <w:marBottom w:val="0"/>
      <w:divBdr>
        <w:top w:val="none" w:sz="0" w:space="0" w:color="auto"/>
        <w:left w:val="none" w:sz="0" w:space="0" w:color="auto"/>
        <w:bottom w:val="none" w:sz="0" w:space="0" w:color="auto"/>
        <w:right w:val="none" w:sz="0" w:space="0" w:color="auto"/>
      </w:divBdr>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002590806">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29242159">
      <w:bodyDiv w:val="1"/>
      <w:marLeft w:val="0"/>
      <w:marRight w:val="0"/>
      <w:marTop w:val="0"/>
      <w:marBottom w:val="0"/>
      <w:divBdr>
        <w:top w:val="none" w:sz="0" w:space="0" w:color="auto"/>
        <w:left w:val="none" w:sz="0" w:space="0" w:color="auto"/>
        <w:bottom w:val="none" w:sz="0" w:space="0" w:color="auto"/>
        <w:right w:val="none" w:sz="0" w:space="0" w:color="auto"/>
      </w:divBdr>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emaris@co.lincoln.or.us" TargetMode="External"/><Relationship Id="rId13" Type="http://schemas.openxmlformats.org/officeDocument/2006/relationships/hyperlink" Target="http://www.co.lincoln.or.us/al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incoln.or.us/emergencymanagement/page/lincoln-alerts-user-guides" TargetMode="External"/><Relationship Id="rId5" Type="http://schemas.openxmlformats.org/officeDocument/2006/relationships/footnotes" Target="footnotes.xml"/><Relationship Id="rId15" Type="http://schemas.openxmlformats.org/officeDocument/2006/relationships/hyperlink" Target="mailto:vdemaris@co.lincoln.or.u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incoln.or.us/emergencymanagement/page/annual-emergency-notifications-system-test"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4555</CharactersWithSpaces>
  <SharedDoc>false</SharedDoc>
  <HLinks>
    <vt:vector size="84" baseType="variant">
      <vt:variant>
        <vt:i4>7340115</vt:i4>
      </vt:variant>
      <vt:variant>
        <vt:i4>9</vt:i4>
      </vt:variant>
      <vt:variant>
        <vt:i4>0</vt:i4>
      </vt:variant>
      <vt:variant>
        <vt:i4>5</vt:i4>
      </vt:variant>
      <vt:variant>
        <vt:lpwstr>mailto:jshaklee@co.lincoln.or.us</vt:lpwstr>
      </vt:variant>
      <vt:variant>
        <vt:lpwstr/>
      </vt:variant>
      <vt:variant>
        <vt:i4>6750272</vt:i4>
      </vt:variant>
      <vt:variant>
        <vt:i4>6</vt:i4>
      </vt:variant>
      <vt:variant>
        <vt:i4>0</vt:i4>
      </vt:variant>
      <vt:variant>
        <vt:i4>5</vt:i4>
      </vt:variant>
      <vt:variant>
        <vt:lpwstr>mailto:vdemaris@co.lincoln.or.us</vt:lpwstr>
      </vt:variant>
      <vt:variant>
        <vt:lpwstr/>
      </vt:variant>
      <vt:variant>
        <vt:i4>4718606</vt:i4>
      </vt:variant>
      <vt:variant>
        <vt:i4>3</vt:i4>
      </vt:variant>
      <vt:variant>
        <vt:i4>0</vt:i4>
      </vt:variant>
      <vt:variant>
        <vt:i4>5</vt:i4>
      </vt:variant>
      <vt:variant>
        <vt:lpwstr>http://www.co.lincoln.or.us/planning/page/community-wildfire-protection-plan</vt:lpwstr>
      </vt:variant>
      <vt:variant>
        <vt:lpwstr/>
      </vt:variant>
      <vt:variant>
        <vt:i4>6750272</vt:i4>
      </vt:variant>
      <vt:variant>
        <vt:i4>0</vt:i4>
      </vt:variant>
      <vt:variant>
        <vt:i4>0</vt:i4>
      </vt:variant>
      <vt:variant>
        <vt:i4>5</vt:i4>
      </vt:variant>
      <vt:variant>
        <vt:lpwstr>mailto:vdemaris@co.lincoln.or.us</vt:lpwstr>
      </vt:variant>
      <vt:variant>
        <vt:lpwstr/>
      </vt: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Virginia Demaris</cp:lastModifiedBy>
  <cp:revision>4</cp:revision>
  <cp:lastPrinted>2020-05-26T19:24:00Z</cp:lastPrinted>
  <dcterms:created xsi:type="dcterms:W3CDTF">2020-05-26T19:21:00Z</dcterms:created>
  <dcterms:modified xsi:type="dcterms:W3CDTF">2020-05-26T19:25:00Z</dcterms:modified>
</cp:coreProperties>
</file>