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CE1" w:rsidRDefault="00A93CE1" w:rsidP="00A93CE1">
      <w:r w:rsidRPr="00E96B50">
        <w:rPr>
          <w:noProof/>
          <w:color w:val="2B579A"/>
          <w:shd w:val="clear" w:color="auto" w:fill="E6E6E6"/>
        </w:rPr>
        <mc:AlternateContent>
          <mc:Choice Requires="wps">
            <w:drawing>
              <wp:anchor distT="45720" distB="45720" distL="114300" distR="114300" simplePos="0" relativeHeight="251659264" behindDoc="0" locked="0" layoutInCell="1" allowOverlap="1" wp14:anchorId="2FC3F30E" wp14:editId="0B5036EE">
                <wp:simplePos x="0" y="0"/>
                <wp:positionH relativeFrom="column">
                  <wp:posOffset>3810000</wp:posOffset>
                </wp:positionH>
                <wp:positionV relativeFrom="paragraph">
                  <wp:posOffset>0</wp:posOffset>
                </wp:positionV>
                <wp:extent cx="2438400" cy="49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95300"/>
                        </a:xfrm>
                        <a:prstGeom prst="rect">
                          <a:avLst/>
                        </a:prstGeom>
                        <a:solidFill>
                          <a:srgbClr val="FFFFFF"/>
                        </a:solidFill>
                        <a:ln w="9525">
                          <a:noFill/>
                          <a:miter lim="800000"/>
                          <a:headEnd/>
                          <a:tailEnd/>
                        </a:ln>
                      </wps:spPr>
                      <wps:txbx>
                        <w:txbxContent>
                          <w:p w:rsidR="00A93CE1" w:rsidRDefault="005974A9" w:rsidP="00A93CE1">
                            <w:r>
                              <w:t>C</w:t>
                            </w:r>
                            <w:r w:rsidR="00A93CE1">
                              <w:t>ontact Water Bureau Public Information at 503-823-8064.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3F30E" id="_x0000_t202" coordsize="21600,21600" o:spt="202" path="m,l,21600r21600,l21600,xe">
                <v:stroke joinstyle="miter"/>
                <v:path gradientshapeok="t" o:connecttype="rect"/>
              </v:shapetype>
              <v:shape id="Text Box 2" o:spid="_x0000_s1026" type="#_x0000_t202" style="position:absolute;margin-left:300pt;margin-top:0;width:192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PIAIAAB0EAAAOAAAAZHJzL2Uyb0RvYy54bWysU81u2zAMvg/YOwi6L3ZcZ0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" stroked="f">
                <v:textbox>
                  <w:txbxContent>
                    <w:p w:rsidR="00A93CE1" w:rsidRDefault="005974A9" w:rsidP="00A93CE1">
                      <w:r>
                        <w:t>C</w:t>
                      </w:r>
                      <w:r w:rsidR="00A93CE1">
                        <w:t>ontact Water Bureau Public Information at 503-823-8064.</w:t>
                      </w:r>
                    </w:p>
                  </w:txbxContent>
                </v:textbox>
                <w10:wrap type="square"/>
              </v:shape>
            </w:pict>
          </mc:Fallback>
        </mc:AlternateContent>
      </w:r>
      <w:r>
        <w:t>For immedia</w:t>
      </w:r>
      <w:bookmarkStart w:id="0" w:name="_GoBack"/>
      <w:bookmarkEnd w:id="0"/>
      <w:r>
        <w:t>te release:</w:t>
      </w:r>
      <w:r>
        <w:br/>
      </w:r>
      <w:r w:rsidRPr="777D4AE7">
        <w:t>July 1</w:t>
      </w:r>
      <w:r w:rsidR="005974A9">
        <w:t>0</w:t>
      </w:r>
      <w:r w:rsidRPr="005974A9">
        <w:t>, 2020</w:t>
      </w:r>
    </w:p>
    <w:p w:rsidR="00A93CE1" w:rsidRDefault="00A93CE1" w:rsidP="00A93CE1"/>
    <w:p w:rsidR="005974A9" w:rsidRDefault="00E14D0C" w:rsidP="00120307">
      <w:r w:rsidRPr="00E14D0C">
        <w:rPr>
          <w:b/>
          <w:bCs/>
          <w:sz w:val="28"/>
          <w:szCs w:val="28"/>
        </w:rPr>
        <w:t xml:space="preserve">Water Bureau </w:t>
      </w:r>
      <w:r>
        <w:rPr>
          <w:b/>
          <w:bCs/>
          <w:sz w:val="28"/>
          <w:szCs w:val="28"/>
        </w:rPr>
        <w:t>S</w:t>
      </w:r>
      <w:r w:rsidRPr="00E14D0C">
        <w:rPr>
          <w:b/>
          <w:bCs/>
          <w:sz w:val="28"/>
          <w:szCs w:val="28"/>
        </w:rPr>
        <w:t xml:space="preserve">eeking </w:t>
      </w:r>
      <w:r>
        <w:rPr>
          <w:b/>
          <w:bCs/>
          <w:sz w:val="28"/>
          <w:szCs w:val="28"/>
        </w:rPr>
        <w:t>P</w:t>
      </w:r>
      <w:r w:rsidRPr="00E14D0C">
        <w:rPr>
          <w:b/>
          <w:bCs/>
          <w:sz w:val="28"/>
          <w:szCs w:val="28"/>
        </w:rPr>
        <w:t xml:space="preserve">ublic </w:t>
      </w:r>
      <w:r>
        <w:rPr>
          <w:b/>
          <w:bCs/>
          <w:sz w:val="28"/>
          <w:szCs w:val="28"/>
        </w:rPr>
        <w:t>C</w:t>
      </w:r>
      <w:r w:rsidRPr="00E14D0C">
        <w:rPr>
          <w:b/>
          <w:bCs/>
          <w:sz w:val="28"/>
          <w:szCs w:val="28"/>
        </w:rPr>
        <w:t xml:space="preserve">omment on </w:t>
      </w:r>
      <w:r>
        <w:rPr>
          <w:b/>
          <w:bCs/>
          <w:sz w:val="28"/>
          <w:szCs w:val="28"/>
        </w:rPr>
        <w:t>C</w:t>
      </w:r>
      <w:r w:rsidRPr="00E14D0C">
        <w:rPr>
          <w:b/>
          <w:bCs/>
          <w:sz w:val="28"/>
          <w:szCs w:val="28"/>
        </w:rPr>
        <w:t xml:space="preserve">ode </w:t>
      </w:r>
      <w:r>
        <w:rPr>
          <w:b/>
          <w:bCs/>
          <w:sz w:val="28"/>
          <w:szCs w:val="28"/>
        </w:rPr>
        <w:t>U</w:t>
      </w:r>
      <w:r w:rsidRPr="00E14D0C">
        <w:rPr>
          <w:b/>
          <w:bCs/>
          <w:sz w:val="28"/>
          <w:szCs w:val="28"/>
        </w:rPr>
        <w:t>pdates</w:t>
      </w:r>
    </w:p>
    <w:p w:rsidR="00120307" w:rsidRPr="005974A9" w:rsidRDefault="00120307" w:rsidP="00120307">
      <w:pPr>
        <w:rPr>
          <w:i/>
          <w:iCs/>
        </w:rPr>
      </w:pPr>
      <w:r w:rsidRPr="005974A9">
        <w:rPr>
          <w:i/>
          <w:iCs/>
        </w:rPr>
        <w:t>Updat</w:t>
      </w:r>
      <w:r w:rsidR="005974A9">
        <w:rPr>
          <w:i/>
          <w:iCs/>
        </w:rPr>
        <w:t>ing</w:t>
      </w:r>
      <w:r w:rsidRPr="005974A9">
        <w:rPr>
          <w:i/>
          <w:iCs/>
        </w:rPr>
        <w:t xml:space="preserve"> laws that guide us for the benefit of our customers and the community</w:t>
      </w:r>
    </w:p>
    <w:p w:rsidR="005974A9" w:rsidRPr="005974A9" w:rsidRDefault="005974A9" w:rsidP="00120307"/>
    <w:p w:rsidR="00120307" w:rsidRPr="00253540" w:rsidRDefault="00120307" w:rsidP="00120307">
      <w:r w:rsidRPr="00253540">
        <w:t xml:space="preserve">Title 21 is a set of codes that guide our work at the Portland Water Bureau. </w:t>
      </w:r>
      <w:r w:rsidR="005974A9" w:rsidRPr="00253540">
        <w:t>These codes inform the</w:t>
      </w:r>
      <w:r w:rsidRPr="00253540">
        <w:t xml:space="preserve"> rules and laws that </w:t>
      </w:r>
      <w:r w:rsidR="005974A9" w:rsidRPr="00253540">
        <w:t>direct</w:t>
      </w:r>
      <w:r w:rsidRPr="00253540">
        <w:t xml:space="preserve"> our operations and define the roles and responsibilities of staff who deliver water to nearly a million people in the Portland area. </w:t>
      </w:r>
    </w:p>
    <w:p w:rsidR="005974A9" w:rsidRPr="00253540" w:rsidRDefault="005974A9" w:rsidP="00120307"/>
    <w:p w:rsidR="00F9713A" w:rsidRPr="00253540" w:rsidRDefault="005974A9" w:rsidP="00120307">
      <w:r w:rsidRPr="00253540">
        <w:t>During this recent review process, w</w:t>
      </w:r>
      <w:r w:rsidR="00120307" w:rsidRPr="00253540">
        <w:t xml:space="preserve">e </w:t>
      </w:r>
      <w:r w:rsidRPr="00253540">
        <w:t>have revised</w:t>
      </w:r>
      <w:r w:rsidR="00120307" w:rsidRPr="00253540">
        <w:t xml:space="preserve"> outdated provisions and add</w:t>
      </w:r>
      <w:r w:rsidRPr="00253540">
        <w:t>ed</w:t>
      </w:r>
      <w:r w:rsidR="00120307" w:rsidRPr="00253540">
        <w:t xml:space="preserve"> </w:t>
      </w:r>
      <w:r w:rsidRPr="00253540">
        <w:t>C</w:t>
      </w:r>
      <w:r w:rsidR="00120307" w:rsidRPr="00253540">
        <w:t>harter changes resulting from ballot measures approved by voters in November 2019.</w:t>
      </w:r>
      <w:r w:rsidRPr="00253540">
        <w:t xml:space="preserve"> </w:t>
      </w:r>
    </w:p>
    <w:p w:rsidR="00F9713A" w:rsidRPr="00253540" w:rsidRDefault="00F9713A" w:rsidP="00120307"/>
    <w:p w:rsidR="00F9713A" w:rsidRPr="00253540" w:rsidRDefault="00F9713A" w:rsidP="00F9713A">
      <w:r w:rsidRPr="00253540">
        <w:t>“We know that our community cares about how we operate your water system,” said Water Bureau Chief Engineer Teresa Elliott. “We’ve spent the past two years reviewing laws that oversee our operations to be sure they are current, consistent and in line with our shared values.”</w:t>
      </w:r>
    </w:p>
    <w:p w:rsidR="00F9713A" w:rsidRPr="00253540" w:rsidRDefault="00F9713A" w:rsidP="00120307"/>
    <w:p w:rsidR="00120307" w:rsidRPr="00253540" w:rsidRDefault="005974A9" w:rsidP="00120307">
      <w:r w:rsidRPr="00253540">
        <w:t>T</w:t>
      </w:r>
      <w:r w:rsidR="00120307" w:rsidRPr="00253540">
        <w:t>his revision process has improved Title 21 by:</w:t>
      </w:r>
    </w:p>
    <w:p w:rsidR="005974A9" w:rsidRPr="00253540" w:rsidRDefault="005974A9" w:rsidP="00120307"/>
    <w:p w:rsidR="005974A9" w:rsidRPr="00253540" w:rsidRDefault="00120307" w:rsidP="005974A9">
      <w:pPr>
        <w:pStyle w:val="ListParagraph"/>
        <w:numPr>
          <w:ilvl w:val="0"/>
          <w:numId w:val="3"/>
        </w:numPr>
        <w:rPr>
          <w:sz w:val="24"/>
          <w:szCs w:val="24"/>
        </w:rPr>
      </w:pPr>
      <w:r w:rsidRPr="00253540">
        <w:rPr>
          <w:sz w:val="24"/>
          <w:szCs w:val="24"/>
        </w:rPr>
        <w:t>Redefining the authority of the Chief Engineer to plan and maintain our water system.</w:t>
      </w:r>
    </w:p>
    <w:p w:rsidR="005974A9" w:rsidRPr="00253540" w:rsidRDefault="00120307" w:rsidP="005974A9">
      <w:pPr>
        <w:pStyle w:val="ListParagraph"/>
        <w:numPr>
          <w:ilvl w:val="0"/>
          <w:numId w:val="3"/>
        </w:numPr>
        <w:rPr>
          <w:sz w:val="24"/>
          <w:szCs w:val="24"/>
        </w:rPr>
      </w:pPr>
      <w:r w:rsidRPr="00253540">
        <w:rPr>
          <w:sz w:val="24"/>
          <w:szCs w:val="24"/>
        </w:rPr>
        <w:t>Clarifying the cost sharing process for main extensions and service installations, including clarity for construction and maintenance responsibilities related to water infrastructure serving private property.</w:t>
      </w:r>
    </w:p>
    <w:p w:rsidR="005974A9" w:rsidRPr="00253540" w:rsidRDefault="00120307" w:rsidP="005974A9">
      <w:pPr>
        <w:pStyle w:val="ListParagraph"/>
        <w:numPr>
          <w:ilvl w:val="0"/>
          <w:numId w:val="3"/>
        </w:numPr>
        <w:rPr>
          <w:sz w:val="24"/>
          <w:szCs w:val="24"/>
        </w:rPr>
      </w:pPr>
      <w:r w:rsidRPr="00253540">
        <w:rPr>
          <w:sz w:val="24"/>
          <w:szCs w:val="24"/>
        </w:rPr>
        <w:t xml:space="preserve">Clarifying </w:t>
      </w:r>
      <w:r w:rsidR="005974A9" w:rsidRPr="00253540">
        <w:rPr>
          <w:sz w:val="24"/>
          <w:szCs w:val="24"/>
        </w:rPr>
        <w:t xml:space="preserve">the terms for compliance and inspection of </w:t>
      </w:r>
      <w:r w:rsidRPr="00253540">
        <w:rPr>
          <w:sz w:val="24"/>
          <w:szCs w:val="24"/>
        </w:rPr>
        <w:t>backflow prevention assembly—a system that prevents water from flowing from private property back into the public water system.</w:t>
      </w:r>
    </w:p>
    <w:p w:rsidR="005974A9" w:rsidRPr="00253540" w:rsidRDefault="00120307" w:rsidP="005974A9">
      <w:pPr>
        <w:pStyle w:val="ListParagraph"/>
        <w:numPr>
          <w:ilvl w:val="0"/>
          <w:numId w:val="3"/>
        </w:numPr>
        <w:rPr>
          <w:sz w:val="24"/>
          <w:szCs w:val="24"/>
        </w:rPr>
      </w:pPr>
      <w:r w:rsidRPr="00253540">
        <w:rPr>
          <w:sz w:val="24"/>
          <w:szCs w:val="24"/>
        </w:rPr>
        <w:t>Deferring to the annual rates ordinance as the forum for setting rates and charges, while also providing potential support for renters by assigning billing responsibility to property owners.</w:t>
      </w:r>
    </w:p>
    <w:p w:rsidR="005974A9" w:rsidRPr="00253540" w:rsidRDefault="00120307" w:rsidP="005974A9">
      <w:pPr>
        <w:pStyle w:val="ListParagraph"/>
        <w:numPr>
          <w:ilvl w:val="0"/>
          <w:numId w:val="3"/>
        </w:numPr>
        <w:rPr>
          <w:sz w:val="24"/>
          <w:szCs w:val="24"/>
        </w:rPr>
      </w:pPr>
      <w:r w:rsidRPr="00253540">
        <w:rPr>
          <w:sz w:val="24"/>
          <w:szCs w:val="24"/>
        </w:rPr>
        <w:t xml:space="preserve">Providing additional </w:t>
      </w:r>
      <w:r w:rsidR="005974A9" w:rsidRPr="00253540">
        <w:rPr>
          <w:sz w:val="24"/>
          <w:szCs w:val="24"/>
        </w:rPr>
        <w:t xml:space="preserve">environmental </w:t>
      </w:r>
      <w:r w:rsidRPr="00253540">
        <w:rPr>
          <w:sz w:val="24"/>
          <w:szCs w:val="24"/>
        </w:rPr>
        <w:t xml:space="preserve">protections </w:t>
      </w:r>
      <w:r w:rsidR="005974A9" w:rsidRPr="00253540">
        <w:rPr>
          <w:sz w:val="24"/>
          <w:szCs w:val="24"/>
        </w:rPr>
        <w:t xml:space="preserve">by </w:t>
      </w:r>
      <w:r w:rsidRPr="00253540">
        <w:rPr>
          <w:sz w:val="24"/>
          <w:szCs w:val="24"/>
        </w:rPr>
        <w:t xml:space="preserve">adding details that voters approved by </w:t>
      </w:r>
      <w:r w:rsidR="005974A9" w:rsidRPr="00253540">
        <w:rPr>
          <w:sz w:val="24"/>
          <w:szCs w:val="24"/>
        </w:rPr>
        <w:t>C</w:t>
      </w:r>
      <w:r w:rsidRPr="00253540">
        <w:rPr>
          <w:sz w:val="24"/>
          <w:szCs w:val="24"/>
        </w:rPr>
        <w:t xml:space="preserve">harter </w:t>
      </w:r>
      <w:r w:rsidR="005974A9" w:rsidRPr="00253540">
        <w:rPr>
          <w:sz w:val="24"/>
          <w:szCs w:val="24"/>
        </w:rPr>
        <w:t>A</w:t>
      </w:r>
      <w:r w:rsidRPr="00253540">
        <w:rPr>
          <w:sz w:val="24"/>
          <w:szCs w:val="24"/>
        </w:rPr>
        <w:t>mendment in November 2019. For work performed in the Bull Run Watershed, Title 21 now includes rules about riparian protection, stream crossings, wet weather construction, and fire prevention.</w:t>
      </w:r>
    </w:p>
    <w:p w:rsidR="00253540" w:rsidRPr="00253540" w:rsidRDefault="00120307" w:rsidP="00253540">
      <w:pPr>
        <w:pStyle w:val="ListParagraph"/>
        <w:numPr>
          <w:ilvl w:val="0"/>
          <w:numId w:val="3"/>
        </w:numPr>
        <w:rPr>
          <w:sz w:val="24"/>
          <w:szCs w:val="24"/>
        </w:rPr>
      </w:pPr>
      <w:r w:rsidRPr="00253540">
        <w:rPr>
          <w:sz w:val="24"/>
          <w:szCs w:val="24"/>
        </w:rPr>
        <w:t xml:space="preserve">Adding language from the November 2019 </w:t>
      </w:r>
      <w:r w:rsidR="005974A9" w:rsidRPr="00253540">
        <w:rPr>
          <w:sz w:val="24"/>
          <w:szCs w:val="24"/>
        </w:rPr>
        <w:t>C</w:t>
      </w:r>
      <w:r w:rsidRPr="00253540">
        <w:rPr>
          <w:sz w:val="24"/>
          <w:szCs w:val="24"/>
        </w:rPr>
        <w:t xml:space="preserve">harter </w:t>
      </w:r>
      <w:r w:rsidR="005974A9" w:rsidRPr="00253540">
        <w:rPr>
          <w:sz w:val="24"/>
          <w:szCs w:val="24"/>
        </w:rPr>
        <w:t>A</w:t>
      </w:r>
      <w:r w:rsidRPr="00253540">
        <w:rPr>
          <w:sz w:val="24"/>
          <w:szCs w:val="24"/>
        </w:rPr>
        <w:t>mendment allowing the Water Bureau to help other communities—and vice versa—during an emergency or natural disaster.</w:t>
      </w:r>
    </w:p>
    <w:p w:rsidR="00253540" w:rsidRPr="00253540" w:rsidRDefault="00120307" w:rsidP="00253540">
      <w:r w:rsidRPr="00253540">
        <w:lastRenderedPageBreak/>
        <w:t xml:space="preserve">For more information and to read the revised Title 21 document, click </w:t>
      </w:r>
      <w:hyperlink r:id="rId7" w:history="1">
        <w:r w:rsidRPr="00253540">
          <w:rPr>
            <w:rStyle w:val="Hyperlink"/>
          </w:rPr>
          <w:t>he</w:t>
        </w:r>
        <w:r w:rsidRPr="00253540">
          <w:rPr>
            <w:rStyle w:val="Hyperlink"/>
          </w:rPr>
          <w:t>re</w:t>
        </w:r>
      </w:hyperlink>
      <w:r w:rsidR="00E14D0C" w:rsidRPr="00253540">
        <w:t xml:space="preserve">. Translations are available in </w:t>
      </w:r>
      <w:hyperlink r:id="rId8" w:history="1">
        <w:r w:rsidR="00E14D0C" w:rsidRPr="00253540">
          <w:rPr>
            <w:rStyle w:val="Hyperlink"/>
          </w:rPr>
          <w:t>Sp</w:t>
        </w:r>
        <w:r w:rsidR="00E14D0C" w:rsidRPr="00253540">
          <w:rPr>
            <w:rStyle w:val="Hyperlink"/>
          </w:rPr>
          <w:t>anish</w:t>
        </w:r>
      </w:hyperlink>
      <w:r w:rsidR="00E14D0C" w:rsidRPr="00253540">
        <w:t xml:space="preserve">, </w:t>
      </w:r>
      <w:hyperlink r:id="rId9" w:history="1">
        <w:r w:rsidR="00E14D0C" w:rsidRPr="00253540">
          <w:rPr>
            <w:rStyle w:val="Hyperlink"/>
          </w:rPr>
          <w:t>Ru</w:t>
        </w:r>
        <w:r w:rsidR="00E14D0C" w:rsidRPr="00253540">
          <w:rPr>
            <w:rStyle w:val="Hyperlink"/>
          </w:rPr>
          <w:t>ssian</w:t>
        </w:r>
      </w:hyperlink>
      <w:r w:rsidR="00E14D0C" w:rsidRPr="00253540">
        <w:t xml:space="preserve">, </w:t>
      </w:r>
      <w:hyperlink r:id="rId10" w:history="1">
        <w:r w:rsidR="00E14D0C" w:rsidRPr="00253540">
          <w:rPr>
            <w:rStyle w:val="Hyperlink"/>
          </w:rPr>
          <w:t>Vietna</w:t>
        </w:r>
        <w:r w:rsidR="00E14D0C" w:rsidRPr="00253540">
          <w:rPr>
            <w:rStyle w:val="Hyperlink"/>
          </w:rPr>
          <w:t>mese</w:t>
        </w:r>
      </w:hyperlink>
      <w:r w:rsidR="00E14D0C" w:rsidRPr="00253540">
        <w:t xml:space="preserve"> and </w:t>
      </w:r>
      <w:hyperlink r:id="rId11" w:history="1">
        <w:r w:rsidR="00E14D0C" w:rsidRPr="00253540">
          <w:rPr>
            <w:rStyle w:val="Hyperlink"/>
          </w:rPr>
          <w:t>simplifie</w:t>
        </w:r>
        <w:r w:rsidR="00E14D0C" w:rsidRPr="00253540">
          <w:rPr>
            <w:rStyle w:val="Hyperlink"/>
          </w:rPr>
          <w:t>d Chinese</w:t>
        </w:r>
      </w:hyperlink>
      <w:r w:rsidR="00E14D0C" w:rsidRPr="00253540">
        <w:t xml:space="preserve">. </w:t>
      </w:r>
      <w:r w:rsidR="00253540" w:rsidRPr="00253540">
        <w:t>The full Title 21 package is available for translation upon request.</w:t>
      </w:r>
      <w:proofErr w:type="spellStart"/>
      <w:r w:rsidR="00253540" w:rsidRPr="00253540">
        <w:t xml:space="preserve"> </w:t>
      </w:r>
      <w:r w:rsidRPr="00253540">
        <w:t>To</w:t>
      </w:r>
      <w:proofErr w:type="spellEnd"/>
      <w:r w:rsidRPr="00253540">
        <w:t xml:space="preserve"> submit public comment or feedback specifically related to these revisions, please email</w:t>
      </w:r>
      <w:r w:rsidR="00F9713A" w:rsidRPr="00253540">
        <w:t xml:space="preserve"> </w:t>
      </w:r>
      <w:hyperlink r:id="rId12" w:history="1">
        <w:r w:rsidR="00F9713A" w:rsidRPr="00253540">
          <w:rPr>
            <w:rStyle w:val="Hyperlink"/>
          </w:rPr>
          <w:t>marisa.cesare@portlandoregon.gov</w:t>
        </w:r>
      </w:hyperlink>
      <w:r w:rsidRPr="00253540">
        <w:t xml:space="preserve"> by 5</w:t>
      </w:r>
      <w:r w:rsidR="00F9713A" w:rsidRPr="00253540">
        <w:t xml:space="preserve"> </w:t>
      </w:r>
      <w:r w:rsidRPr="00253540">
        <w:t>p</w:t>
      </w:r>
      <w:r w:rsidR="00F9713A" w:rsidRPr="00253540">
        <w:t>.</w:t>
      </w:r>
      <w:r w:rsidRPr="00253540">
        <w:t>m</w:t>
      </w:r>
      <w:r w:rsidR="00F9713A" w:rsidRPr="00253540">
        <w:t>.</w:t>
      </w:r>
      <w:r w:rsidRPr="00253540">
        <w:t xml:space="preserve"> Aug</w:t>
      </w:r>
      <w:r w:rsidR="00F9713A" w:rsidRPr="00253540">
        <w:t>.</w:t>
      </w:r>
      <w:r w:rsidRPr="00253540">
        <w:t xml:space="preserve"> 14.</w:t>
      </w:r>
    </w:p>
    <w:p w:rsidR="00253540" w:rsidRPr="00253540" w:rsidRDefault="00253540" w:rsidP="00253540"/>
    <w:p w:rsidR="00A93CE1" w:rsidRPr="00253540" w:rsidRDefault="00A93CE1" w:rsidP="00253540">
      <w:r w:rsidRPr="00253540">
        <w:rPr>
          <w:rFonts w:ascii="Calibri" w:eastAsia="Calibri" w:hAnsi="Calibri" w:cs="Calibri"/>
          <w:b/>
          <w:bCs/>
          <w:color w:val="000000" w:themeColor="text1"/>
        </w:rPr>
        <w:t>ABOUT THE PORTLAND WATER BUREAU</w:t>
      </w:r>
    </w:p>
    <w:p w:rsidR="00A93CE1" w:rsidRPr="00253540" w:rsidRDefault="00A93CE1" w:rsidP="00A93CE1">
      <w:pPr>
        <w:rPr>
          <w:rFonts w:ascii="Calibri" w:eastAsia="Calibri" w:hAnsi="Calibri" w:cs="Calibri"/>
          <w:i/>
          <w:iCs/>
        </w:rPr>
      </w:pPr>
      <w:r w:rsidRPr="00253540">
        <w:rPr>
          <w:rFonts w:ascii="Calibri" w:eastAsia="Calibri" w:hAnsi="Calibri" w:cs="Calibri"/>
          <w:i/>
          <w:iCs/>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p>
    <w:p w:rsidR="00DD3EC1" w:rsidRDefault="00A93CE1" w:rsidP="00A93CE1">
      <w:pPr>
        <w:ind w:left="4320" w:firstLine="720"/>
      </w:pPr>
      <w:r w:rsidRPr="00253540">
        <w:t>###</w:t>
      </w:r>
    </w:p>
    <w:sectPr w:rsidR="00DD3EC1" w:rsidSect="00DD3EC1">
      <w:headerReference w:type="first" r:id="rId13"/>
      <w:footerReference w:type="first" r:id="rId14"/>
      <w:pgSz w:w="12240" w:h="15840"/>
      <w:pgMar w:top="2722" w:right="1440" w:bottom="1692" w:left="1440" w:header="720" w:footer="4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D48" w:rsidRDefault="00204D48" w:rsidP="00E335D6">
      <w:r>
        <w:separator/>
      </w:r>
    </w:p>
  </w:endnote>
  <w:endnote w:type="continuationSeparator" w:id="0">
    <w:p w:rsidR="00204D48" w:rsidRDefault="00204D48" w:rsidP="00E3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2F8" w:rsidRDefault="00BA03A1" w:rsidP="00BA03A1">
    <w:pPr>
      <w:pStyle w:val="Footer"/>
      <w:tabs>
        <w:tab w:val="clear" w:pos="9360"/>
      </w:tabs>
      <w:ind w:right="-900" w:hanging="1440"/>
    </w:pPr>
    <w:r>
      <w:rPr>
        <w:noProof/>
      </w:rPr>
      <mc:AlternateContent>
        <mc:Choice Requires="wps">
          <w:drawing>
            <wp:anchor distT="0" distB="0" distL="114300" distR="114300" simplePos="0" relativeHeight="251671552" behindDoc="0" locked="0" layoutInCell="1" allowOverlap="1" wp14:anchorId="3304D6E6" wp14:editId="5BB4FFE2">
              <wp:simplePos x="0" y="0"/>
              <wp:positionH relativeFrom="column">
                <wp:posOffset>1222952</wp:posOffset>
              </wp:positionH>
              <wp:positionV relativeFrom="paragraph">
                <wp:posOffset>102235</wp:posOffset>
              </wp:positionV>
              <wp:extent cx="3214956" cy="26963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956" cy="269631"/>
                      </a:xfrm>
                      <a:prstGeom prst="rect">
                        <a:avLst/>
                      </a:prstGeom>
                      <a:noFill/>
                      <a:ln w="6350">
                        <a:noFill/>
                      </a:ln>
                    </wps:spPr>
                    <wps:txbx>
                      <w:txbxContent>
                        <w:p w:rsidR="00BA03A1" w:rsidRDefault="00253540" w:rsidP="00BA03A1">
                          <w:pPr>
                            <w:pStyle w:val="BasicParagraph"/>
                            <w:jc w:val="center"/>
                          </w:pPr>
                          <w:hyperlink r:id="rId1" w:history="1">
                            <w:r w:rsidR="00BA03A1" w:rsidRPr="00BA03A1">
                              <w:rPr>
                                <w:rStyle w:val="Hyperlink"/>
                                <w:rFonts w:ascii="Myriad Pro Light" w:hAnsi="Myriad Pro Light" w:cs="Myriad Pro Light"/>
                                <w:color w:val="038DB6"/>
                                <w:sz w:val="16"/>
                                <w:szCs w:val="16"/>
                                <w:u w:val="single"/>
                              </w:rPr>
                              <w:t>portlandoregon.gov/water/access</w:t>
                            </w:r>
                          </w:hyperlink>
                          <w:r w:rsidR="00BA03A1" w:rsidRPr="00BA03A1">
                            <w:rPr>
                              <w:rFonts w:ascii="Myriad Pro Light" w:hAnsi="Myriad Pro Light" w:cs="Myriad Pro Light"/>
                              <w:color w:val="038DB6"/>
                              <w:sz w:val="16"/>
                              <w:szCs w:val="16"/>
                            </w:rPr>
                            <w:t xml:space="preserve">   </w:t>
                          </w:r>
                          <w:r w:rsidR="00BA03A1" w:rsidRPr="004B12F8">
                            <w:rPr>
                              <w:rFonts w:ascii="Myriad Pro Light" w:hAnsi="Myriad Pro Light" w:cs="Myriad Pro Light"/>
                              <w:sz w:val="16"/>
                              <w:szCs w:val="16"/>
                            </w:rPr>
                            <w:t>•   503-823-8064</w:t>
                          </w:r>
                          <w:r w:rsidR="00BA03A1" w:rsidRPr="004B12F8">
                            <w:rPr>
                              <w:rFonts w:ascii="Myriad Pro" w:hAnsi="Myriad Pro" w:cs="Myriad Pro"/>
                              <w:sz w:val="16"/>
                              <w:szCs w:val="16"/>
                            </w:rPr>
                            <w:t xml:space="preserve"> (Relay Service: 711)</w:t>
                          </w:r>
                          <w:r w:rsidR="00BA03A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4D6E6" id="_x0000_t202" coordsize="21600,21600" o:spt="202" path="m,l,21600r21600,l21600,xe">
              <v:stroke joinstyle="miter"/>
              <v:path gradientshapeok="t" o:connecttype="rect"/>
            </v:shapetype>
            <v:shape id="Text Box 11" o:spid="_x0000_s1033" type="#_x0000_t202" style="position:absolute;margin-left:96.3pt;margin-top:8.05pt;width:253.1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" filled="f" stroked="f" strokeweight=".5pt">
              <v:textbox>
                <w:txbxContent>
                  <w:p w:rsidR="00BA03A1" w:rsidRDefault="00F9713A" w:rsidP="00BA03A1">
                    <w:pPr>
                      <w:pStyle w:val="BasicParagraph"/>
                      <w:jc w:val="center"/>
                    </w:pPr>
                    <w:hyperlink r:id="rId2" w:history="1">
                      <w:r w:rsidR="00BA03A1" w:rsidRPr="00BA03A1">
                        <w:rPr>
                          <w:rStyle w:val="Hyperlink"/>
                          <w:rFonts w:ascii="Myriad Pro Light" w:hAnsi="Myriad Pro Light" w:cs="Myriad Pro Light"/>
                          <w:color w:val="038DB6"/>
                          <w:sz w:val="16"/>
                          <w:szCs w:val="16"/>
                          <w:u w:val="single"/>
                        </w:rPr>
                        <w:t>portlandoregon.gov/water/access</w:t>
                      </w:r>
                    </w:hyperlink>
                    <w:r w:rsidR="00BA03A1" w:rsidRPr="00BA03A1">
                      <w:rPr>
                        <w:rFonts w:ascii="Myriad Pro Light" w:hAnsi="Myriad Pro Light" w:cs="Myriad Pro Light"/>
                        <w:color w:val="038DB6"/>
                        <w:sz w:val="16"/>
                        <w:szCs w:val="16"/>
                      </w:rPr>
                      <w:t xml:space="preserve">   </w:t>
                    </w:r>
                    <w:r w:rsidR="00BA03A1" w:rsidRPr="004B12F8">
                      <w:rPr>
                        <w:rFonts w:ascii="Myriad Pro Light" w:hAnsi="Myriad Pro Light" w:cs="Myriad Pro Light"/>
                        <w:sz w:val="16"/>
                        <w:szCs w:val="16"/>
                      </w:rPr>
                      <w:t>•   503-823-8064</w:t>
                    </w:r>
                    <w:r w:rsidR="00BA03A1" w:rsidRPr="004B12F8">
                      <w:rPr>
                        <w:rFonts w:ascii="Myriad Pro" w:hAnsi="Myriad Pro" w:cs="Myriad Pro"/>
                        <w:sz w:val="16"/>
                        <w:szCs w:val="16"/>
                      </w:rPr>
                      <w:t xml:space="preserve"> (Relay Service: 711)</w:t>
                    </w:r>
                    <w:r w:rsidR="00BA03A1">
                      <w:t xml:space="preserve">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-425450</wp:posOffset>
              </wp:positionV>
              <wp:extent cx="7758528" cy="7971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rsidR="00BA03A1" w:rsidRDefault="00BA03A1">
                          <w:r>
                            <w:rPr>
                              <w:noProof/>
                            </w:rPr>
                            <w:drawing>
                              <wp:inline distT="0" distB="0" distL="0" distR="0">
                                <wp:extent cx="7604564" cy="607167"/>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7748185" cy="618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1in;margin-top:-33.5pt;width:610.9pt;height: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" filled="f" stroked="f" strokeweight=".5pt">
              <v:textbox>
                <w:txbxContent>
                  <w:p w:rsidR="00BA03A1" w:rsidRDefault="00BA03A1">
                    <w:r>
                      <w:rPr>
                        <w:noProof/>
                      </w:rPr>
                      <w:drawing>
                        <wp:inline distT="0" distB="0" distL="0" distR="0">
                          <wp:extent cx="7604564" cy="607167"/>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4">
                                    <a:extLst>
                                      <a:ext uri="{28A0092B-C50C-407E-A947-70E740481C1C}">
                                        <a14:useLocalDpi xmlns:a14="http://schemas.microsoft.com/office/drawing/2010/main" val="0"/>
                                      </a:ext>
                                    </a:extLst>
                                  </a:blip>
                                  <a:stretch>
                                    <a:fillRect/>
                                  </a:stretch>
                                </pic:blipFill>
                                <pic:spPr>
                                  <a:xfrm>
                                    <a:off x="0" y="0"/>
                                    <a:ext cx="7748185" cy="618634"/>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D48" w:rsidRDefault="00204D48" w:rsidP="00E335D6">
      <w:r>
        <w:separator/>
      </w:r>
    </w:p>
  </w:footnote>
  <w:footnote w:type="continuationSeparator" w:id="0">
    <w:p w:rsidR="00204D48" w:rsidRDefault="00204D48" w:rsidP="00E33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35D6" w:rsidRDefault="005264DD" w:rsidP="00DD3EC1">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-653656</wp:posOffset>
              </wp:positionH>
              <wp:positionV relativeFrom="paragraph">
                <wp:posOffset>703186</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rsidR="00E335D6" w:rsidRPr="002524C6" w:rsidRDefault="00E335D6" w:rsidP="00E335D6">
                          <w:pPr>
                            <w:rPr>
                              <w:rStyle w:val="HeaderChar"/>
                              <w:rFonts w:cstheme="minorHAnsi"/>
                              <w:color w:val="018CB6"/>
                              <w:sz w:val="15"/>
                              <w:szCs w:val="15"/>
                              <w:u w:val="single"/>
                            </w:rPr>
                          </w:pPr>
                          <w:r w:rsidRPr="00E335D6">
                            <w:rPr>
                              <w:b/>
                              <w:bCs/>
                              <w:color w:val="038DB6"/>
                              <w:sz w:val="18"/>
                              <w:szCs w:val="18"/>
                            </w:rPr>
                            <w:t>portlandoregon.gov/water</w:t>
                          </w:r>
                          <w:r w:rsidRPr="002524C6">
                            <w:rPr>
                              <w:rStyle w:val="HeaderChar"/>
                              <w:rFonts w:cstheme="minorHAnsi"/>
                              <w:color w:val="018CB6"/>
                              <w:sz w:val="15"/>
                              <w:szCs w:val="15"/>
                              <w:u w:val="single"/>
                            </w:rPr>
                            <w:t xml:space="preserve"> </w:t>
                          </w:r>
                        </w:p>
                        <w:p w:rsidR="00E335D6" w:rsidRPr="00E335D6" w:rsidRDefault="004B12F8" w:rsidP="00E335D6">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1.45pt;margin-top:55.35pt;width:155.3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" filled="f" stroked="f" strokeweight=".5pt">
              <v:textbox>
                <w:txbxContent>
                  <w:p w:rsidR="00E335D6" w:rsidRPr="002524C6" w:rsidRDefault="00E335D6" w:rsidP="00E335D6">
                    <w:pPr>
                      <w:rPr>
                        <w:rStyle w:val="HeaderChar"/>
                        <w:rFonts w:cstheme="minorHAnsi"/>
                        <w:color w:val="018CB6"/>
                        <w:sz w:val="15"/>
                        <w:szCs w:val="15"/>
                        <w:u w:val="single"/>
                      </w:rPr>
                    </w:pPr>
                    <w:r w:rsidRPr="00E335D6">
                      <w:rPr>
                        <w:b/>
                        <w:bCs/>
                        <w:color w:val="038DB6"/>
                        <w:sz w:val="18"/>
                        <w:szCs w:val="18"/>
                      </w:rPr>
                      <w:t>portlandoregon.gov/water</w:t>
                    </w:r>
                    <w:r w:rsidRPr="002524C6">
                      <w:rPr>
                        <w:rStyle w:val="HeaderChar"/>
                        <w:rFonts w:cstheme="minorHAnsi"/>
                        <w:color w:val="018CB6"/>
                        <w:sz w:val="15"/>
                        <w:szCs w:val="15"/>
                        <w:u w:val="single"/>
                      </w:rPr>
                      <w:t xml:space="preserve"> </w:t>
                    </w:r>
                  </w:p>
                  <w:p w:rsidR="00E335D6" w:rsidRPr="00E335D6" w:rsidRDefault="004B12F8" w:rsidP="00E335D6">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83981AF" wp14:editId="2130D657">
              <wp:simplePos x="0" y="0"/>
              <wp:positionH relativeFrom="column">
                <wp:posOffset>2664784</wp:posOffset>
              </wp:positionH>
              <wp:positionV relativeFrom="paragraph">
                <wp:posOffset>707390</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E335D6" w:rsidRPr="004B12F8" w:rsidRDefault="00253540" w:rsidP="00E335D6">
                          <w:pPr>
                            <w:rPr>
                              <w:rStyle w:val="HeaderChar"/>
                              <w:rFonts w:cstheme="minorHAnsi"/>
                              <w:color w:val="038DB6"/>
                              <w:sz w:val="14"/>
                              <w:szCs w:val="14"/>
                              <w:u w:val="single"/>
                            </w:rPr>
                          </w:pPr>
                          <w:hyperlink r:id="rId1" w:history="1">
                            <w:r w:rsidR="00E335D6" w:rsidRPr="004B12F8">
                              <w:rPr>
                                <w:rStyle w:val="Hyperlink"/>
                                <w:b/>
                                <w:bCs/>
                                <w:color w:val="038DB6"/>
                                <w:sz w:val="14"/>
                                <w:szCs w:val="14"/>
                                <w:u w:val="single"/>
                              </w:rPr>
                              <w:t>@</w:t>
                            </w:r>
                            <w:proofErr w:type="spellStart"/>
                            <w:r w:rsidR="00E335D6" w:rsidRPr="004B12F8">
                              <w:rPr>
                                <w:rStyle w:val="Hyperlink"/>
                                <w:b/>
                                <w:bCs/>
                                <w:color w:val="038DB6"/>
                                <w:sz w:val="14"/>
                                <w:szCs w:val="14"/>
                                <w:u w:val="single"/>
                              </w:rPr>
                              <w:t>portlandwater</w:t>
                            </w:r>
                            <w:proofErr w:type="spellEnd"/>
                          </w:hyperlink>
                        </w:p>
                        <w:p w:rsidR="00E335D6" w:rsidRPr="00E335D6" w:rsidRDefault="00E335D6" w:rsidP="00E335D6">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81AF" id="Text Box 5" o:spid="_x0000_s1028" type="#_x0000_t202" style="position:absolute;margin-left:209.85pt;margin-top:55.7pt;width:79.7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" filled="f" stroked="f" strokeweight=".5pt">
              <v:textbox>
                <w:txbxContent>
                  <w:p w:rsidR="00E335D6" w:rsidRPr="004B12F8" w:rsidRDefault="00F9713A" w:rsidP="00E335D6">
                    <w:pPr>
                      <w:rPr>
                        <w:rStyle w:val="HeaderChar"/>
                        <w:rFonts w:cstheme="minorHAnsi"/>
                        <w:color w:val="038DB6"/>
                        <w:sz w:val="14"/>
                        <w:szCs w:val="14"/>
                        <w:u w:val="single"/>
                      </w:rPr>
                    </w:pPr>
                    <w:hyperlink r:id="rId2" w:history="1">
                      <w:r w:rsidR="00E335D6" w:rsidRPr="004B12F8">
                        <w:rPr>
                          <w:rStyle w:val="Hyperlink"/>
                          <w:b/>
                          <w:bCs/>
                          <w:color w:val="038DB6"/>
                          <w:sz w:val="14"/>
                          <w:szCs w:val="14"/>
                          <w:u w:val="single"/>
                        </w:rPr>
                        <w:t>@</w:t>
                      </w:r>
                      <w:proofErr w:type="spellStart"/>
                      <w:r w:rsidR="00E335D6" w:rsidRPr="004B12F8">
                        <w:rPr>
                          <w:rStyle w:val="Hyperlink"/>
                          <w:b/>
                          <w:bCs/>
                          <w:color w:val="038DB6"/>
                          <w:sz w:val="14"/>
                          <w:szCs w:val="14"/>
                          <w:u w:val="single"/>
                        </w:rPr>
                        <w:t>portlandwater</w:t>
                      </w:r>
                      <w:proofErr w:type="spellEnd"/>
                    </w:hyperlink>
                  </w:p>
                  <w:p w:rsidR="00E335D6" w:rsidRPr="00E335D6" w:rsidRDefault="00E335D6" w:rsidP="00E335D6">
                    <w:pPr>
                      <w:rPr>
                        <w:b/>
                        <w:bCs/>
                        <w:sz w:val="18"/>
                        <w:szCs w:val="18"/>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BD70FAA" wp14:editId="2480B8D0">
              <wp:simplePos x="0" y="0"/>
              <wp:positionH relativeFrom="column">
                <wp:posOffset>3521386</wp:posOffset>
              </wp:positionH>
              <wp:positionV relativeFrom="paragraph">
                <wp:posOffset>708660</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rsidR="00E335D6" w:rsidRPr="005264DD" w:rsidRDefault="00253540" w:rsidP="00E335D6">
                          <w:pPr>
                            <w:rPr>
                              <w:rStyle w:val="HeaderChar"/>
                              <w:rFonts w:cstheme="minorHAnsi"/>
                              <w:color w:val="018CB6"/>
                              <w:sz w:val="14"/>
                              <w:szCs w:val="14"/>
                              <w:u w:val="single"/>
                            </w:rPr>
                          </w:pPr>
                          <w:hyperlink r:id="rId3" w:history="1">
                            <w:r w:rsidR="00E335D6" w:rsidRPr="005264DD">
                              <w:rPr>
                                <w:rStyle w:val="Hyperlink"/>
                                <w:b/>
                                <w:bCs/>
                                <w:color w:val="038DB6"/>
                                <w:sz w:val="14"/>
                                <w:szCs w:val="14"/>
                                <w:u w:val="single"/>
                              </w:rPr>
                              <w:t>@</w:t>
                            </w:r>
                            <w:proofErr w:type="spellStart"/>
                            <w:r w:rsidR="00E335D6" w:rsidRPr="005264DD">
                              <w:rPr>
                                <w:rStyle w:val="Hyperlink"/>
                                <w:b/>
                                <w:bCs/>
                                <w:color w:val="038DB6"/>
                                <w:sz w:val="14"/>
                                <w:szCs w:val="14"/>
                                <w:u w:val="single"/>
                              </w:rPr>
                              <w:t>portlandwaterbureau</w:t>
                            </w:r>
                            <w:proofErr w:type="spellEnd"/>
                          </w:hyperlink>
                        </w:p>
                        <w:p w:rsidR="00E335D6" w:rsidRPr="00E335D6" w:rsidRDefault="00E335D6" w:rsidP="00E335D6">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70FAA" id="Text Box 6" o:spid="_x0000_s1029" type="#_x0000_t202" style="position:absolute;margin-left:277.25pt;margin-top:55.8pt;width:88.1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" filled="f" stroked="f" strokeweight=".5pt">
              <v:textbox>
                <w:txbxContent>
                  <w:p w:rsidR="00E335D6" w:rsidRPr="005264DD" w:rsidRDefault="00F9713A" w:rsidP="00E335D6">
                    <w:pPr>
                      <w:rPr>
                        <w:rStyle w:val="HeaderChar"/>
                        <w:rFonts w:cstheme="minorHAnsi"/>
                        <w:color w:val="018CB6"/>
                        <w:sz w:val="14"/>
                        <w:szCs w:val="14"/>
                        <w:u w:val="single"/>
                      </w:rPr>
                    </w:pPr>
                    <w:hyperlink r:id="rId4" w:history="1">
                      <w:r w:rsidR="00E335D6" w:rsidRPr="005264DD">
                        <w:rPr>
                          <w:rStyle w:val="Hyperlink"/>
                          <w:b/>
                          <w:bCs/>
                          <w:color w:val="038DB6"/>
                          <w:sz w:val="14"/>
                          <w:szCs w:val="14"/>
                          <w:u w:val="single"/>
                        </w:rPr>
                        <w:t>@</w:t>
                      </w:r>
                      <w:proofErr w:type="spellStart"/>
                      <w:r w:rsidR="00E335D6" w:rsidRPr="005264DD">
                        <w:rPr>
                          <w:rStyle w:val="Hyperlink"/>
                          <w:b/>
                          <w:bCs/>
                          <w:color w:val="038DB6"/>
                          <w:sz w:val="14"/>
                          <w:szCs w:val="14"/>
                          <w:u w:val="single"/>
                        </w:rPr>
                        <w:t>portlandwaterbureau</w:t>
                      </w:r>
                      <w:proofErr w:type="spellEnd"/>
                    </w:hyperlink>
                  </w:p>
                  <w:p w:rsidR="00E335D6" w:rsidRPr="00E335D6" w:rsidRDefault="00E335D6" w:rsidP="00E335D6">
                    <w:pPr>
                      <w:rPr>
                        <w:b/>
                        <w:bCs/>
                        <w:sz w:val="18"/>
                        <w:szCs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42E9BAC" wp14:editId="3B170534">
              <wp:simplePos x="0" y="0"/>
              <wp:positionH relativeFrom="column">
                <wp:posOffset>1634166</wp:posOffset>
              </wp:positionH>
              <wp:positionV relativeFrom="paragraph">
                <wp:posOffset>706120</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E335D6" w:rsidRPr="004B12F8" w:rsidRDefault="00253540" w:rsidP="00E335D6">
                          <w:pPr>
                            <w:rPr>
                              <w:rStyle w:val="HeaderChar"/>
                              <w:rFonts w:cstheme="minorHAnsi"/>
                              <w:color w:val="038DB6"/>
                              <w:sz w:val="14"/>
                              <w:szCs w:val="14"/>
                              <w:u w:val="single"/>
                            </w:rPr>
                          </w:pPr>
                          <w:hyperlink r:id="rId5" w:history="1">
                            <w:proofErr w:type="spellStart"/>
                            <w:r w:rsidR="00E335D6" w:rsidRPr="004B12F8">
                              <w:rPr>
                                <w:rStyle w:val="Hyperlink"/>
                                <w:b/>
                                <w:bCs/>
                                <w:color w:val="038DB6"/>
                                <w:sz w:val="14"/>
                                <w:szCs w:val="14"/>
                                <w:u w:val="single"/>
                              </w:rPr>
                              <w:t>portlandwaterbureau</w:t>
                            </w:r>
                            <w:proofErr w:type="spellEnd"/>
                          </w:hyperlink>
                        </w:p>
                        <w:p w:rsidR="00E335D6" w:rsidRPr="00E335D6" w:rsidRDefault="004B12F8" w:rsidP="00E335D6">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9BAC" id="Text Box 4" o:spid="_x0000_s1030" type="#_x0000_t202" style="position:absolute;margin-left:128.65pt;margin-top:55.6pt;width:79.7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" filled="f" stroked="f" strokeweight=".5pt">
              <v:textbox>
                <w:txbxContent>
                  <w:p w:rsidR="00E335D6" w:rsidRPr="004B12F8" w:rsidRDefault="00F9713A" w:rsidP="00E335D6">
                    <w:pPr>
                      <w:rPr>
                        <w:rStyle w:val="HeaderChar"/>
                        <w:rFonts w:cstheme="minorHAnsi"/>
                        <w:color w:val="038DB6"/>
                        <w:sz w:val="14"/>
                        <w:szCs w:val="14"/>
                        <w:u w:val="single"/>
                      </w:rPr>
                    </w:pPr>
                    <w:hyperlink r:id="rId6" w:history="1">
                      <w:proofErr w:type="spellStart"/>
                      <w:r w:rsidR="00E335D6" w:rsidRPr="004B12F8">
                        <w:rPr>
                          <w:rStyle w:val="Hyperlink"/>
                          <w:b/>
                          <w:bCs/>
                          <w:color w:val="038DB6"/>
                          <w:sz w:val="14"/>
                          <w:szCs w:val="14"/>
                          <w:u w:val="single"/>
                        </w:rPr>
                        <w:t>portlandwaterbureau</w:t>
                      </w:r>
                      <w:proofErr w:type="spellEnd"/>
                    </w:hyperlink>
                  </w:p>
                  <w:p w:rsidR="00E335D6" w:rsidRPr="00E335D6" w:rsidRDefault="004B12F8" w:rsidP="00E335D6">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D573052" wp14:editId="34E56E8A">
              <wp:simplePos x="0" y="0"/>
              <wp:positionH relativeFrom="column">
                <wp:posOffset>4889176</wp:posOffset>
              </wp:positionH>
              <wp:positionV relativeFrom="paragraph">
                <wp:posOffset>726440</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rsidR="004B12F8" w:rsidRPr="00E335D6" w:rsidRDefault="004B12F8" w:rsidP="005264DD">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73052" id="Text Box 7" o:spid="_x0000_s1031" type="#_x0000_t202" style="position:absolute;margin-left:384.95pt;margin-top:57.2pt;width:136.9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" filled="f" stroked="f" strokeweight=".5pt">
              <v:textbox>
                <w:txbxContent>
                  <w:p w:rsidR="004B12F8" w:rsidRPr="00E335D6" w:rsidRDefault="004B12F8" w:rsidP="005264DD">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sidR="00E335D6">
      <w:rPr>
        <w:noProof/>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-457200</wp:posOffset>
              </wp:positionV>
              <wp:extent cx="7759337" cy="1652451"/>
              <wp:effectExtent l="0" t="0" r="635" b="0"/>
              <wp:wrapNone/>
              <wp:docPr id="1" name="Text Box 1"/>
              <wp:cNvGraphicFramePr/>
              <a:graphic xmlns:a="http://schemas.openxmlformats.org/drawingml/2006/main">
                <a:graphicData uri="http://schemas.microsoft.com/office/word/2010/wordprocessingShape">
                  <wps:wsp>
                    <wps:cNvSpPr txBox="1"/>
                    <wps:spPr>
                      <a:xfrm>
                        <a:off x="0" y="0"/>
                        <a:ext cx="7759337" cy="1652451"/>
                      </a:xfrm>
                      <a:prstGeom prst="rect">
                        <a:avLst/>
                      </a:prstGeom>
                      <a:solidFill>
                        <a:schemeClr val="lt1"/>
                      </a:solidFill>
                      <a:ln w="6350">
                        <a:noFill/>
                      </a:ln>
                    </wps:spPr>
                    <wps:txbx>
                      <w:txbxContent>
                        <w:p w:rsidR="00E335D6" w:rsidRDefault="00E335D6" w:rsidP="005264DD">
                          <w:pPr>
                            <w:ind w:hanging="90"/>
                          </w:pPr>
                          <w:r>
                            <w:rPr>
                              <w:noProof/>
                            </w:rPr>
                            <w:drawing>
                              <wp:inline distT="0" distB="0" distL="0" distR="0">
                                <wp:extent cx="7663586" cy="156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jpg"/>
                                        <pic:cNvPicPr/>
                                      </pic:nvPicPr>
                                      <pic:blipFill>
                                        <a:blip r:embed="rId7">
                                          <a:extLst>
                                            <a:ext uri="{28A0092B-C50C-407E-A947-70E740481C1C}">
                                              <a14:useLocalDpi xmlns:a14="http://schemas.microsoft.com/office/drawing/2010/main" val="0"/>
                                            </a:ext>
                                          </a:extLst>
                                        </a:blip>
                                        <a:stretch>
                                          <a:fillRect/>
                                        </a:stretch>
                                      </pic:blipFill>
                                      <pic:spPr>
                                        <a:xfrm>
                                          <a:off x="0" y="0"/>
                                          <a:ext cx="7663586" cy="1565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2" type="#_x0000_t202" style="position:absolute;margin-left:-1in;margin-top:-36pt;width:610.95pt;height:13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" fillcolor="white [3201]" stroked="f" strokeweight=".5pt">
              <v:textbox>
                <w:txbxContent>
                  <w:p w:rsidR="00E335D6" w:rsidRDefault="00E335D6" w:rsidP="005264DD">
                    <w:pPr>
                      <w:ind w:hanging="90"/>
                    </w:pPr>
                    <w:r>
                      <w:rPr>
                        <w:noProof/>
                      </w:rPr>
                      <w:drawing>
                        <wp:inline distT="0" distB="0" distL="0" distR="0">
                          <wp:extent cx="7663586" cy="156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jpg"/>
                                  <pic:cNvPicPr/>
                                </pic:nvPicPr>
                                <pic:blipFill>
                                  <a:blip r:embed="rId8">
                                    <a:extLst>
                                      <a:ext uri="{28A0092B-C50C-407E-A947-70E740481C1C}">
                                        <a14:useLocalDpi xmlns:a14="http://schemas.microsoft.com/office/drawing/2010/main" val="0"/>
                                      </a:ext>
                                    </a:extLst>
                                  </a:blip>
                                  <a:stretch>
                                    <a:fillRect/>
                                  </a:stretch>
                                </pic:blipFill>
                                <pic:spPr>
                                  <a:xfrm>
                                    <a:off x="0" y="0"/>
                                    <a:ext cx="7663586" cy="156527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130AD"/>
    <w:multiLevelType w:val="hybridMultilevel"/>
    <w:tmpl w:val="3A12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DD7D23"/>
    <w:multiLevelType w:val="hybridMultilevel"/>
    <w:tmpl w:val="FFFFFFFF"/>
    <w:lvl w:ilvl="0" w:tplc="D93C7C32">
      <w:start w:val="1"/>
      <w:numFmt w:val="bullet"/>
      <w:lvlText w:val=""/>
      <w:lvlJc w:val="left"/>
      <w:pPr>
        <w:ind w:left="720" w:hanging="360"/>
      </w:pPr>
      <w:rPr>
        <w:rFonts w:ascii="Symbol" w:hAnsi="Symbol" w:hint="default"/>
      </w:rPr>
    </w:lvl>
    <w:lvl w:ilvl="1" w:tplc="1CC28B1A">
      <w:start w:val="1"/>
      <w:numFmt w:val="bullet"/>
      <w:lvlText w:val="o"/>
      <w:lvlJc w:val="left"/>
      <w:pPr>
        <w:ind w:left="1440" w:hanging="360"/>
      </w:pPr>
      <w:rPr>
        <w:rFonts w:ascii="Courier New" w:hAnsi="Courier New" w:hint="default"/>
      </w:rPr>
    </w:lvl>
    <w:lvl w:ilvl="2" w:tplc="C48CEB16">
      <w:start w:val="1"/>
      <w:numFmt w:val="bullet"/>
      <w:lvlText w:val=""/>
      <w:lvlJc w:val="left"/>
      <w:pPr>
        <w:ind w:left="2160" w:hanging="360"/>
      </w:pPr>
      <w:rPr>
        <w:rFonts w:ascii="Wingdings" w:hAnsi="Wingdings" w:hint="default"/>
      </w:rPr>
    </w:lvl>
    <w:lvl w:ilvl="3" w:tplc="72721B96">
      <w:start w:val="1"/>
      <w:numFmt w:val="bullet"/>
      <w:lvlText w:val=""/>
      <w:lvlJc w:val="left"/>
      <w:pPr>
        <w:ind w:left="2880" w:hanging="360"/>
      </w:pPr>
      <w:rPr>
        <w:rFonts w:ascii="Symbol" w:hAnsi="Symbol" w:hint="default"/>
      </w:rPr>
    </w:lvl>
    <w:lvl w:ilvl="4" w:tplc="8CF4D72C">
      <w:start w:val="1"/>
      <w:numFmt w:val="bullet"/>
      <w:lvlText w:val="o"/>
      <w:lvlJc w:val="left"/>
      <w:pPr>
        <w:ind w:left="3600" w:hanging="360"/>
      </w:pPr>
      <w:rPr>
        <w:rFonts w:ascii="Courier New" w:hAnsi="Courier New" w:hint="default"/>
      </w:rPr>
    </w:lvl>
    <w:lvl w:ilvl="5" w:tplc="3DF679C2">
      <w:start w:val="1"/>
      <w:numFmt w:val="bullet"/>
      <w:lvlText w:val=""/>
      <w:lvlJc w:val="left"/>
      <w:pPr>
        <w:ind w:left="4320" w:hanging="360"/>
      </w:pPr>
      <w:rPr>
        <w:rFonts w:ascii="Wingdings" w:hAnsi="Wingdings" w:hint="default"/>
      </w:rPr>
    </w:lvl>
    <w:lvl w:ilvl="6" w:tplc="82509DC0">
      <w:start w:val="1"/>
      <w:numFmt w:val="bullet"/>
      <w:lvlText w:val=""/>
      <w:lvlJc w:val="left"/>
      <w:pPr>
        <w:ind w:left="5040" w:hanging="360"/>
      </w:pPr>
      <w:rPr>
        <w:rFonts w:ascii="Symbol" w:hAnsi="Symbol" w:hint="default"/>
      </w:rPr>
    </w:lvl>
    <w:lvl w:ilvl="7" w:tplc="4524F530">
      <w:start w:val="1"/>
      <w:numFmt w:val="bullet"/>
      <w:lvlText w:val="o"/>
      <w:lvlJc w:val="left"/>
      <w:pPr>
        <w:ind w:left="5760" w:hanging="360"/>
      </w:pPr>
      <w:rPr>
        <w:rFonts w:ascii="Courier New" w:hAnsi="Courier New" w:hint="default"/>
      </w:rPr>
    </w:lvl>
    <w:lvl w:ilvl="8" w:tplc="BF3882AC">
      <w:start w:val="1"/>
      <w:numFmt w:val="bullet"/>
      <w:lvlText w:val=""/>
      <w:lvlJc w:val="left"/>
      <w:pPr>
        <w:ind w:left="6480" w:hanging="360"/>
      </w:pPr>
      <w:rPr>
        <w:rFonts w:ascii="Wingdings" w:hAnsi="Wingdings" w:hint="default"/>
      </w:rPr>
    </w:lvl>
  </w:abstractNum>
  <w:abstractNum w:abstractNumId="2" w15:restartNumberingAfterBreak="0">
    <w:nsid w:val="6C247B29"/>
    <w:multiLevelType w:val="hybridMultilevel"/>
    <w:tmpl w:val="73CC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D6"/>
    <w:rsid w:val="000B4CEF"/>
    <w:rsid w:val="00120307"/>
    <w:rsid w:val="00204D48"/>
    <w:rsid w:val="00253540"/>
    <w:rsid w:val="004B12F8"/>
    <w:rsid w:val="005264DD"/>
    <w:rsid w:val="005974A9"/>
    <w:rsid w:val="007E504F"/>
    <w:rsid w:val="00A93CE1"/>
    <w:rsid w:val="00B46D5C"/>
    <w:rsid w:val="00BA03A1"/>
    <w:rsid w:val="00BA26CB"/>
    <w:rsid w:val="00BA6D05"/>
    <w:rsid w:val="00DD3EC1"/>
    <w:rsid w:val="00E14D0C"/>
    <w:rsid w:val="00E335D6"/>
    <w:rsid w:val="00F65019"/>
    <w:rsid w:val="00F971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AAF96"/>
  <w15:chartTrackingRefBased/>
  <w15:docId w15:val="{90551A58-C141-384D-B703-D1D9E037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5D6"/>
    <w:pPr>
      <w:tabs>
        <w:tab w:val="center" w:pos="4680"/>
        <w:tab w:val="right" w:pos="9360"/>
      </w:tabs>
    </w:pPr>
  </w:style>
  <w:style w:type="character" w:customStyle="1" w:styleId="HeaderChar">
    <w:name w:val="Header Char"/>
    <w:basedOn w:val="DefaultParagraphFont"/>
    <w:link w:val="Header"/>
    <w:uiPriority w:val="99"/>
    <w:rsid w:val="00E335D6"/>
  </w:style>
  <w:style w:type="paragraph" w:styleId="Footer">
    <w:name w:val="footer"/>
    <w:basedOn w:val="Normal"/>
    <w:link w:val="FooterChar"/>
    <w:uiPriority w:val="99"/>
    <w:unhideWhenUsed/>
    <w:rsid w:val="00E335D6"/>
    <w:pPr>
      <w:tabs>
        <w:tab w:val="center" w:pos="4680"/>
        <w:tab w:val="right" w:pos="9360"/>
      </w:tabs>
    </w:pPr>
  </w:style>
  <w:style w:type="character" w:customStyle="1" w:styleId="FooterChar">
    <w:name w:val="Footer Char"/>
    <w:basedOn w:val="DefaultParagraphFont"/>
    <w:link w:val="Footer"/>
    <w:uiPriority w:val="99"/>
    <w:rsid w:val="00E335D6"/>
  </w:style>
  <w:style w:type="paragraph" w:customStyle="1" w:styleId="Table1">
    <w:name w:val="Table 1"/>
    <w:basedOn w:val="Normal"/>
    <w:uiPriority w:val="99"/>
    <w:rsid w:val="00E335D6"/>
    <w:pPr>
      <w:suppressAutoHyphens/>
      <w:autoSpaceDE w:val="0"/>
      <w:autoSpaceDN w:val="0"/>
      <w:adjustRightInd w:val="0"/>
      <w:spacing w:after="72" w:line="360" w:lineRule="atLeast"/>
      <w:textAlignment w:val="center"/>
    </w:pPr>
    <w:rPr>
      <w:rFonts w:ascii="Myriad Pro Light" w:hAnsi="Myriad Pro Light" w:cs="Myriad Pro Light"/>
      <w:color w:val="000000"/>
      <w:sz w:val="36"/>
      <w:szCs w:val="36"/>
    </w:rPr>
  </w:style>
  <w:style w:type="character" w:styleId="Hyperlink">
    <w:name w:val="Hyperlink"/>
    <w:basedOn w:val="DefaultParagraphFont"/>
    <w:uiPriority w:val="99"/>
    <w:rsid w:val="00E335D6"/>
    <w:rPr>
      <w:color w:val="0044D6"/>
      <w:u w:val="thick"/>
    </w:rPr>
  </w:style>
  <w:style w:type="paragraph" w:customStyle="1" w:styleId="BasicParagraph">
    <w:name w:val="[Basic Paragraph]"/>
    <w:basedOn w:val="Normal"/>
    <w:uiPriority w:val="99"/>
    <w:rsid w:val="004B12F8"/>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4B12F8"/>
    <w:rPr>
      <w:color w:val="605E5C"/>
      <w:shd w:val="clear" w:color="auto" w:fill="E1DFDD"/>
    </w:rPr>
  </w:style>
  <w:style w:type="character" w:styleId="FollowedHyperlink">
    <w:name w:val="FollowedHyperlink"/>
    <w:basedOn w:val="DefaultParagraphFont"/>
    <w:uiPriority w:val="99"/>
    <w:semiHidden/>
    <w:unhideWhenUsed/>
    <w:rsid w:val="00BA03A1"/>
    <w:rPr>
      <w:color w:val="954F72" w:themeColor="followedHyperlink"/>
      <w:u w:val="single"/>
    </w:rPr>
  </w:style>
  <w:style w:type="paragraph" w:customStyle="1" w:styleId="myriadproReg-1012">
    <w:name w:val="myriad pro Reg - 10/12"/>
    <w:basedOn w:val="Normal"/>
    <w:uiPriority w:val="99"/>
    <w:rsid w:val="00DD3EC1"/>
    <w:pPr>
      <w:suppressAutoHyphens/>
      <w:autoSpaceDE w:val="0"/>
      <w:autoSpaceDN w:val="0"/>
      <w:adjustRightInd w:val="0"/>
      <w:spacing w:after="144" w:line="240" w:lineRule="atLeast"/>
      <w:textAlignment w:val="center"/>
    </w:pPr>
    <w:rPr>
      <w:rFonts w:ascii="Myriad Pro" w:hAnsi="Myriad Pro" w:cs="Myriad Pro"/>
      <w:color w:val="000000"/>
      <w:sz w:val="20"/>
      <w:szCs w:val="20"/>
    </w:rPr>
  </w:style>
  <w:style w:type="character" w:customStyle="1" w:styleId="BRIDGE-description">
    <w:name w:val="BRIDGE-description"/>
    <w:basedOn w:val="DefaultParagraphFont"/>
    <w:uiPriority w:val="99"/>
    <w:rsid w:val="00DD3EC1"/>
    <w:rPr>
      <w:rFonts w:ascii="Myriad Pro" w:hAnsi="Myriad Pro" w:cs="Myriad Pro"/>
      <w:i/>
      <w:iCs/>
      <w:color w:val="000000"/>
      <w:sz w:val="19"/>
      <w:szCs w:val="19"/>
    </w:rPr>
  </w:style>
  <w:style w:type="paragraph" w:styleId="BalloonText">
    <w:name w:val="Balloon Text"/>
    <w:basedOn w:val="Normal"/>
    <w:link w:val="BalloonTextChar"/>
    <w:uiPriority w:val="99"/>
    <w:semiHidden/>
    <w:unhideWhenUsed/>
    <w:rsid w:val="00A9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CE1"/>
    <w:rPr>
      <w:rFonts w:ascii="Segoe UI" w:hAnsi="Segoe UI" w:cs="Segoe UI"/>
      <w:sz w:val="18"/>
      <w:szCs w:val="18"/>
    </w:rPr>
  </w:style>
  <w:style w:type="paragraph" w:styleId="NoSpacing">
    <w:name w:val="No Spacing"/>
    <w:uiPriority w:val="1"/>
    <w:qFormat/>
    <w:rsid w:val="00A93CE1"/>
    <w:rPr>
      <w:rFonts w:eastAsiaTheme="minorHAnsi"/>
      <w:sz w:val="22"/>
      <w:szCs w:val="22"/>
      <w:lang w:eastAsia="en-US"/>
    </w:rPr>
  </w:style>
  <w:style w:type="paragraph" w:styleId="ListParagraph">
    <w:name w:val="List Paragraph"/>
    <w:basedOn w:val="Normal"/>
    <w:uiPriority w:val="34"/>
    <w:qFormat/>
    <w:rsid w:val="00A93CE1"/>
    <w:pPr>
      <w:spacing w:after="160" w:line="259" w:lineRule="auto"/>
      <w:ind w:left="720"/>
      <w:contextualSpacing/>
    </w:pPr>
    <w:rPr>
      <w:rFonts w:eastAsiaTheme="minorHAnsi"/>
      <w:sz w:val="22"/>
      <w:szCs w:val="22"/>
      <w:lang w:eastAsia="en-US"/>
    </w:rPr>
  </w:style>
  <w:style w:type="character" w:styleId="Mention">
    <w:name w:val="Mention"/>
    <w:basedOn w:val="DefaultParagraphFont"/>
    <w:uiPriority w:val="99"/>
    <w:unhideWhenUsed/>
    <w:rsid w:val="00A93CE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158257">
      <w:bodyDiv w:val="1"/>
      <w:marLeft w:val="0"/>
      <w:marRight w:val="0"/>
      <w:marTop w:val="0"/>
      <w:marBottom w:val="0"/>
      <w:divBdr>
        <w:top w:val="none" w:sz="0" w:space="0" w:color="auto"/>
        <w:left w:val="none" w:sz="0" w:space="0" w:color="auto"/>
        <w:bottom w:val="none" w:sz="0" w:space="0" w:color="auto"/>
        <w:right w:val="none" w:sz="0" w:space="0" w:color="auto"/>
      </w:divBdr>
    </w:div>
    <w:div w:id="189846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land.gov/sites/default/files/2020-07/title-21-one-pager-spanish2.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ortland.gov/sites/default/files/2020-07/title-21-water-revision.pdf" TargetMode="External"/><Relationship Id="rId12" Type="http://schemas.openxmlformats.org/officeDocument/2006/relationships/hyperlink" Target="mailto:marisa.cesare@portlandoregon.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rtland.gov/sites/default/files/2020-07/title-21-one-pager-chinese2.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ortland.gov/sites/default/files/2020-07/title-21-one-pager-vietnamese2_0.pdf" TargetMode="External"/><Relationship Id="rId4" Type="http://schemas.openxmlformats.org/officeDocument/2006/relationships/webSettings" Target="webSettings.xml"/><Relationship Id="rId9" Type="http://schemas.openxmlformats.org/officeDocument/2006/relationships/hyperlink" Target="https://www.portland.gov/sites/default/files/2020-07/title-21-onepager-russian2.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 Id="rId4" Type="http://schemas.openxmlformats.org/officeDocument/2006/relationships/image" Target="media/image20.jpg"/></Relationships>
</file>

<file path=word/_rels/head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hyperlink" Target="http://www.instagram.com/portlandwaterbureau" TargetMode="External"/><Relationship Id="rId7" Type="http://schemas.openxmlformats.org/officeDocument/2006/relationships/image" Target="media/image1.jpg"/><Relationship Id="rId2" Type="http://schemas.openxmlformats.org/officeDocument/2006/relationships/hyperlink" Target="https://twitter.com/portlandwater/" TargetMode="External"/><Relationship Id="rId1" Type="http://schemas.openxmlformats.org/officeDocument/2006/relationships/hyperlink" Target="https://twitter.com/portlandwater/"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www.instagram.com/portlandwaterbure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6</cp:revision>
  <dcterms:created xsi:type="dcterms:W3CDTF">2020-07-07T21:51:00Z</dcterms:created>
  <dcterms:modified xsi:type="dcterms:W3CDTF">2020-07-10T19:24:00Z</dcterms:modified>
</cp:coreProperties>
</file>