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AD064" w14:textId="40108867" w:rsidR="0044334F" w:rsidRPr="0044334F" w:rsidRDefault="00D81AE7" w:rsidP="0044334F">
      <w:pPr>
        <w:spacing w:after="0" w:line="240" w:lineRule="auto"/>
        <w:ind w:right="115"/>
        <w:rPr>
          <w:rFonts w:ascii="Times New Roman" w:eastAsia="Batang" w:hAnsi="Times New Roman" w:cs="Times New Roman"/>
          <w:i/>
          <w:sz w:val="24"/>
          <w:szCs w:val="24"/>
        </w:rPr>
      </w:pPr>
      <w:r>
        <w:rPr>
          <w:rFonts w:ascii="Times New Roman" w:eastAsia="Batang" w:hAnsi="Times New Roman" w:cs="Times New Roman"/>
          <w:i/>
          <w:noProof/>
          <w:sz w:val="24"/>
          <w:szCs w:val="24"/>
        </w:rPr>
        <w:drawing>
          <wp:inline distT="0" distB="0" distL="0" distR="0" wp14:anchorId="7A2AD087" wp14:editId="5C6F905A">
            <wp:extent cx="2116667" cy="561410"/>
            <wp:effectExtent l="0" t="0" r="0" b="0"/>
            <wp:docPr id="1" name="Picture 1" descr="AMR Letters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R Letters Transparent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4563" cy="576766"/>
                    </a:xfrm>
                    <a:prstGeom prst="rect">
                      <a:avLst/>
                    </a:prstGeom>
                    <a:noFill/>
                    <a:ln>
                      <a:noFill/>
                    </a:ln>
                  </pic:spPr>
                </pic:pic>
              </a:graphicData>
            </a:graphic>
          </wp:inline>
        </w:drawing>
      </w:r>
    </w:p>
    <w:p w14:paraId="7A2AD065" w14:textId="77777777" w:rsidR="0044334F" w:rsidRPr="0044334F" w:rsidRDefault="0044334F" w:rsidP="0044334F">
      <w:pPr>
        <w:spacing w:after="0" w:line="240" w:lineRule="auto"/>
        <w:ind w:right="115"/>
        <w:rPr>
          <w:rFonts w:ascii="Times New Roman" w:eastAsia="Batang" w:hAnsi="Times New Roman" w:cs="Times New Roman"/>
          <w:b/>
          <w:sz w:val="24"/>
          <w:szCs w:val="24"/>
        </w:rPr>
      </w:pPr>
    </w:p>
    <w:p w14:paraId="7A2AD066" w14:textId="77777777" w:rsidR="0044334F" w:rsidRPr="0044334F" w:rsidRDefault="0044334F" w:rsidP="0044334F">
      <w:pPr>
        <w:spacing w:after="0" w:line="240" w:lineRule="auto"/>
        <w:ind w:right="115"/>
        <w:rPr>
          <w:rFonts w:ascii="Arial" w:eastAsia="Batang" w:hAnsi="Arial" w:cs="Arial"/>
          <w:b/>
          <w:sz w:val="24"/>
          <w:szCs w:val="24"/>
        </w:rPr>
      </w:pPr>
      <w:r w:rsidRPr="0044334F">
        <w:rPr>
          <w:rFonts w:ascii="Arial" w:eastAsia="Batang" w:hAnsi="Arial" w:cs="Arial"/>
          <w:b/>
          <w:sz w:val="24"/>
          <w:szCs w:val="24"/>
        </w:rPr>
        <w:t>For Immediate Release</w:t>
      </w:r>
    </w:p>
    <w:p w14:paraId="7A2AD067" w14:textId="77777777" w:rsidR="0044334F" w:rsidRPr="0044334F" w:rsidRDefault="0044334F" w:rsidP="0044334F">
      <w:pPr>
        <w:spacing w:after="0" w:line="240" w:lineRule="auto"/>
        <w:ind w:right="115"/>
        <w:rPr>
          <w:rFonts w:ascii="Arial" w:eastAsia="Batang" w:hAnsi="Arial" w:cs="Arial"/>
          <w:b/>
          <w:sz w:val="24"/>
          <w:szCs w:val="24"/>
        </w:rPr>
      </w:pPr>
    </w:p>
    <w:p w14:paraId="7A2AD068" w14:textId="4101BF03" w:rsidR="0044334F" w:rsidRPr="0044334F" w:rsidRDefault="00B0085E" w:rsidP="0044334F">
      <w:pPr>
        <w:spacing w:after="0" w:line="240" w:lineRule="auto"/>
        <w:ind w:right="115"/>
        <w:rPr>
          <w:rFonts w:ascii="Arial" w:eastAsia="Batang" w:hAnsi="Arial" w:cs="Arial"/>
          <w:b/>
          <w:sz w:val="24"/>
          <w:szCs w:val="24"/>
        </w:rPr>
      </w:pPr>
      <w:r>
        <w:rPr>
          <w:rFonts w:ascii="Arial" w:eastAsia="Batang" w:hAnsi="Arial" w:cs="Arial"/>
          <w:b/>
          <w:sz w:val="24"/>
          <w:szCs w:val="24"/>
        </w:rPr>
        <w:t>September 10</w:t>
      </w:r>
      <w:r w:rsidR="00C7156C">
        <w:rPr>
          <w:rFonts w:ascii="Arial" w:eastAsia="Batang" w:hAnsi="Arial" w:cs="Arial"/>
          <w:b/>
          <w:sz w:val="24"/>
          <w:szCs w:val="24"/>
        </w:rPr>
        <w:t>, 2020</w:t>
      </w:r>
    </w:p>
    <w:p w14:paraId="7A8FDD34" w14:textId="77777777" w:rsidR="00B25EED" w:rsidRDefault="0044334F" w:rsidP="00B0085E">
      <w:pPr>
        <w:spacing w:after="0" w:line="240" w:lineRule="auto"/>
        <w:ind w:right="115"/>
        <w:jc w:val="right"/>
        <w:rPr>
          <w:rFonts w:ascii="Arial" w:eastAsia="Batang" w:hAnsi="Arial" w:cs="Arial"/>
          <w:sz w:val="20"/>
          <w:szCs w:val="24"/>
        </w:rPr>
      </w:pPr>
      <w:r w:rsidRPr="0044334F">
        <w:rPr>
          <w:rFonts w:ascii="Arial" w:eastAsia="Batang" w:hAnsi="Arial" w:cs="Arial"/>
          <w:sz w:val="20"/>
          <w:szCs w:val="24"/>
        </w:rPr>
        <w:t>Contact</w:t>
      </w:r>
      <w:r w:rsidR="00B25EED">
        <w:rPr>
          <w:rFonts w:ascii="Arial" w:eastAsia="Batang" w:hAnsi="Arial" w:cs="Arial"/>
          <w:sz w:val="20"/>
          <w:szCs w:val="24"/>
        </w:rPr>
        <w:t>: Lucie Drum</w:t>
      </w:r>
    </w:p>
    <w:bookmarkStart w:id="0" w:name="_GoBack"/>
    <w:bookmarkEnd w:id="0"/>
    <w:p w14:paraId="59380E33" w14:textId="7B9491C6" w:rsidR="00B25EED" w:rsidRDefault="00A8560B" w:rsidP="00B0085E">
      <w:pPr>
        <w:spacing w:after="0" w:line="240" w:lineRule="auto"/>
        <w:ind w:right="115"/>
        <w:jc w:val="right"/>
        <w:rPr>
          <w:rFonts w:ascii="Arial" w:eastAsia="Batang" w:hAnsi="Arial" w:cs="Arial"/>
          <w:sz w:val="20"/>
          <w:szCs w:val="24"/>
        </w:rPr>
      </w:pPr>
      <w:r>
        <w:rPr>
          <w:rFonts w:ascii="Arial" w:eastAsia="Batang" w:hAnsi="Arial" w:cs="Arial"/>
          <w:sz w:val="20"/>
          <w:szCs w:val="24"/>
        </w:rPr>
        <w:fldChar w:fldCharType="begin"/>
      </w:r>
      <w:r>
        <w:rPr>
          <w:rFonts w:ascii="Arial" w:eastAsia="Batang" w:hAnsi="Arial" w:cs="Arial"/>
          <w:sz w:val="20"/>
          <w:szCs w:val="24"/>
        </w:rPr>
        <w:instrText xml:space="preserve"> HYPERLINK "mailto:</w:instrText>
      </w:r>
      <w:r w:rsidRPr="00A8560B">
        <w:rPr>
          <w:rFonts w:ascii="Arial" w:eastAsia="Batang" w:hAnsi="Arial" w:cs="Arial"/>
          <w:sz w:val="20"/>
          <w:szCs w:val="24"/>
        </w:rPr>
        <w:instrText>Lucie.drum@gmr.net</w:instrText>
      </w:r>
      <w:r>
        <w:rPr>
          <w:rFonts w:ascii="Arial" w:eastAsia="Batang" w:hAnsi="Arial" w:cs="Arial"/>
          <w:sz w:val="20"/>
          <w:szCs w:val="24"/>
        </w:rPr>
        <w:instrText xml:space="preserve">" </w:instrText>
      </w:r>
      <w:r>
        <w:rPr>
          <w:rFonts w:ascii="Arial" w:eastAsia="Batang" w:hAnsi="Arial" w:cs="Arial"/>
          <w:sz w:val="20"/>
          <w:szCs w:val="24"/>
        </w:rPr>
        <w:fldChar w:fldCharType="separate"/>
      </w:r>
      <w:r w:rsidRPr="00845DBB">
        <w:rPr>
          <w:rStyle w:val="Hyperlink"/>
          <w:rFonts w:ascii="Arial" w:eastAsia="Batang" w:hAnsi="Arial" w:cs="Arial"/>
          <w:sz w:val="20"/>
          <w:szCs w:val="24"/>
        </w:rPr>
        <w:t>Lucie.drum@gmr.net</w:t>
      </w:r>
      <w:r>
        <w:rPr>
          <w:rFonts w:ascii="Arial" w:eastAsia="Batang" w:hAnsi="Arial" w:cs="Arial"/>
          <w:sz w:val="20"/>
          <w:szCs w:val="24"/>
        </w:rPr>
        <w:fldChar w:fldCharType="end"/>
      </w:r>
    </w:p>
    <w:p w14:paraId="7A2AD06B" w14:textId="2FC31C8F" w:rsidR="0044334F" w:rsidRPr="0044334F" w:rsidRDefault="00B25EED" w:rsidP="00B0085E">
      <w:pPr>
        <w:spacing w:after="0" w:line="240" w:lineRule="auto"/>
        <w:ind w:right="115"/>
        <w:jc w:val="right"/>
        <w:rPr>
          <w:rFonts w:ascii="Arial" w:eastAsia="Batang" w:hAnsi="Arial" w:cs="Arial"/>
          <w:sz w:val="24"/>
          <w:szCs w:val="24"/>
        </w:rPr>
      </w:pPr>
      <w:r>
        <w:rPr>
          <w:rFonts w:ascii="Arial" w:eastAsia="Batang" w:hAnsi="Arial" w:cs="Arial"/>
          <w:sz w:val="20"/>
          <w:szCs w:val="24"/>
        </w:rPr>
        <w:t>503-793-3817</w:t>
      </w:r>
      <w:r w:rsidR="0044334F" w:rsidRPr="0044334F">
        <w:rPr>
          <w:rFonts w:ascii="Arial" w:eastAsia="Batang" w:hAnsi="Arial" w:cs="Arial"/>
          <w:sz w:val="20"/>
          <w:szCs w:val="24"/>
        </w:rPr>
        <w:t xml:space="preserve"> </w:t>
      </w:r>
    </w:p>
    <w:p w14:paraId="7A2AD06C" w14:textId="77777777" w:rsidR="0044334F" w:rsidRPr="0044334F" w:rsidRDefault="0044334F" w:rsidP="0044334F">
      <w:pPr>
        <w:spacing w:after="0" w:line="240" w:lineRule="auto"/>
        <w:ind w:right="115"/>
        <w:rPr>
          <w:rFonts w:ascii="Arial" w:eastAsia="Batang" w:hAnsi="Arial" w:cs="Arial"/>
          <w:b/>
          <w:sz w:val="28"/>
          <w:szCs w:val="28"/>
          <w:u w:val="single"/>
        </w:rPr>
      </w:pPr>
    </w:p>
    <w:p w14:paraId="0A456A62" w14:textId="77777777" w:rsidR="004041F7" w:rsidRDefault="004041F7" w:rsidP="00C7156C">
      <w:pPr>
        <w:spacing w:after="0"/>
        <w:jc w:val="center"/>
        <w:rPr>
          <w:rFonts w:ascii="Arial" w:hAnsi="Arial" w:cs="Arial"/>
          <w:b/>
          <w:sz w:val="32"/>
          <w:szCs w:val="32"/>
        </w:rPr>
      </w:pPr>
    </w:p>
    <w:p w14:paraId="23DDE296" w14:textId="073044D2" w:rsidR="00C7156C" w:rsidRPr="00370F24" w:rsidRDefault="00F710DB" w:rsidP="00B0085E">
      <w:pPr>
        <w:spacing w:after="0"/>
        <w:jc w:val="center"/>
        <w:rPr>
          <w:rFonts w:ascii="Arial" w:hAnsi="Arial" w:cs="Arial"/>
          <w:b/>
          <w:sz w:val="32"/>
          <w:szCs w:val="32"/>
        </w:rPr>
      </w:pPr>
      <w:r>
        <w:rPr>
          <w:rFonts w:ascii="Arial" w:hAnsi="Arial" w:cs="Arial"/>
          <w:b/>
          <w:sz w:val="32"/>
          <w:szCs w:val="32"/>
        </w:rPr>
        <w:t xml:space="preserve">AMR </w:t>
      </w:r>
      <w:r w:rsidR="001F2723">
        <w:rPr>
          <w:rFonts w:ascii="Arial" w:hAnsi="Arial" w:cs="Arial"/>
          <w:b/>
          <w:sz w:val="32"/>
          <w:szCs w:val="32"/>
        </w:rPr>
        <w:t xml:space="preserve">NW </w:t>
      </w:r>
      <w:r>
        <w:rPr>
          <w:rFonts w:ascii="Arial" w:hAnsi="Arial" w:cs="Arial"/>
          <w:b/>
          <w:sz w:val="32"/>
          <w:szCs w:val="32"/>
        </w:rPr>
        <w:t xml:space="preserve">to Bring </w:t>
      </w:r>
      <w:r w:rsidR="00B0085E">
        <w:rPr>
          <w:rFonts w:ascii="Arial" w:hAnsi="Arial" w:cs="Arial"/>
          <w:b/>
          <w:sz w:val="32"/>
          <w:szCs w:val="32"/>
        </w:rPr>
        <w:t xml:space="preserve">Support </w:t>
      </w:r>
      <w:r w:rsidR="000956DF">
        <w:rPr>
          <w:rFonts w:ascii="Arial" w:hAnsi="Arial" w:cs="Arial"/>
          <w:b/>
          <w:sz w:val="32"/>
          <w:szCs w:val="32"/>
        </w:rPr>
        <w:t>to Communities Stressed by Fires</w:t>
      </w:r>
    </w:p>
    <w:p w14:paraId="1C5E3CBE" w14:textId="640A48C7" w:rsidR="000956DF" w:rsidRPr="00B0085E" w:rsidRDefault="00BE288A" w:rsidP="00BE288A">
      <w:pPr>
        <w:spacing w:after="0" w:line="240" w:lineRule="auto"/>
        <w:textAlignment w:val="baseline"/>
        <w:rPr>
          <w:rFonts w:ascii="Arial" w:hAnsi="Arial" w:cs="Arial"/>
        </w:rPr>
      </w:pPr>
      <w:r>
        <w:rPr>
          <w:rFonts w:ascii="Arial" w:hAnsi="Arial" w:cs="Arial"/>
        </w:rPr>
        <w:t xml:space="preserve">               </w:t>
      </w:r>
      <w:r w:rsidR="000956DF">
        <w:rPr>
          <w:rFonts w:ascii="Arial" w:hAnsi="Arial" w:cs="Arial"/>
        </w:rPr>
        <w:t>AMR to Provide Additional Medical Assistance in Wake of Oregon’s Wildfires</w:t>
      </w:r>
    </w:p>
    <w:p w14:paraId="4DD53DCA" w14:textId="77777777" w:rsidR="00C7156C" w:rsidRDefault="00C7156C" w:rsidP="00C7156C">
      <w:pPr>
        <w:spacing w:after="0" w:line="240" w:lineRule="auto"/>
        <w:textAlignment w:val="baseline"/>
        <w:rPr>
          <w:rFonts w:ascii="Arial" w:hAnsi="Arial" w:cs="Arial"/>
          <w:b/>
        </w:rPr>
      </w:pPr>
    </w:p>
    <w:p w14:paraId="734AF0A3" w14:textId="16333830" w:rsidR="00FA24B9" w:rsidRDefault="00C7156C" w:rsidP="00A34533">
      <w:pPr>
        <w:pStyle w:val="NoSpacing"/>
        <w:rPr>
          <w:rFonts w:ascii="Arial" w:hAnsi="Arial" w:cs="Arial"/>
        </w:rPr>
      </w:pPr>
      <w:r w:rsidRPr="00020B99">
        <w:rPr>
          <w:rFonts w:ascii="Arial" w:hAnsi="Arial" w:cs="Arial"/>
        </w:rPr>
        <w:t>(Portland, Ore</w:t>
      </w:r>
      <w:r w:rsidR="001F2723">
        <w:rPr>
          <w:rFonts w:ascii="Arial" w:hAnsi="Arial" w:cs="Arial"/>
        </w:rPr>
        <w:t>.</w:t>
      </w:r>
      <w:r w:rsidRPr="00020B99">
        <w:rPr>
          <w:rFonts w:ascii="Arial" w:hAnsi="Arial" w:cs="Arial"/>
        </w:rPr>
        <w:t>)</w:t>
      </w:r>
      <w:r w:rsidRPr="00020B99">
        <w:rPr>
          <w:rFonts w:ascii="Arial" w:hAnsi="Arial" w:cs="Arial"/>
          <w:sz w:val="20"/>
          <w:szCs w:val="20"/>
        </w:rPr>
        <w:t xml:space="preserve"> — </w:t>
      </w:r>
      <w:r w:rsidR="00B0085E">
        <w:rPr>
          <w:rFonts w:ascii="Arial" w:hAnsi="Arial" w:cs="Arial"/>
        </w:rPr>
        <w:t>AMR (</w:t>
      </w:r>
      <w:r w:rsidRPr="00020B99">
        <w:rPr>
          <w:rFonts w:ascii="Arial" w:hAnsi="Arial" w:cs="Arial"/>
        </w:rPr>
        <w:t>Americ</w:t>
      </w:r>
      <w:r w:rsidR="00B0085E">
        <w:rPr>
          <w:rFonts w:ascii="Arial" w:hAnsi="Arial" w:cs="Arial"/>
        </w:rPr>
        <w:t>an Medical Response) NW</w:t>
      </w:r>
      <w:r w:rsidR="00FF2C46">
        <w:rPr>
          <w:rFonts w:ascii="Arial" w:hAnsi="Arial" w:cs="Arial"/>
        </w:rPr>
        <w:t xml:space="preserve"> is bringing four Strike Teams</w:t>
      </w:r>
      <w:r w:rsidR="00F710DB">
        <w:rPr>
          <w:rFonts w:ascii="Arial" w:hAnsi="Arial" w:cs="Arial"/>
        </w:rPr>
        <w:t xml:space="preserve"> (made up of</w:t>
      </w:r>
      <w:r w:rsidR="00FA24B9">
        <w:rPr>
          <w:rFonts w:ascii="Arial" w:hAnsi="Arial" w:cs="Arial"/>
        </w:rPr>
        <w:t xml:space="preserve"> five ambulances staffed by</w:t>
      </w:r>
      <w:r w:rsidR="00F710DB">
        <w:rPr>
          <w:rFonts w:ascii="Arial" w:hAnsi="Arial" w:cs="Arial"/>
        </w:rPr>
        <w:t xml:space="preserve"> ten Paramed</w:t>
      </w:r>
      <w:r w:rsidR="00FA24B9">
        <w:rPr>
          <w:rFonts w:ascii="Arial" w:hAnsi="Arial" w:cs="Arial"/>
        </w:rPr>
        <w:t>ics and EMTS</w:t>
      </w:r>
      <w:r w:rsidR="00F710DB">
        <w:rPr>
          <w:rFonts w:ascii="Arial" w:hAnsi="Arial" w:cs="Arial"/>
        </w:rPr>
        <w:t>) into the region</w:t>
      </w:r>
      <w:r w:rsidR="00FF2C46">
        <w:rPr>
          <w:rFonts w:ascii="Arial" w:hAnsi="Arial" w:cs="Arial"/>
        </w:rPr>
        <w:t xml:space="preserve"> to provide support for the</w:t>
      </w:r>
      <w:r w:rsidR="00F710DB">
        <w:rPr>
          <w:rFonts w:ascii="Arial" w:hAnsi="Arial" w:cs="Arial"/>
        </w:rPr>
        <w:t xml:space="preserve"> communities in which the</w:t>
      </w:r>
      <w:r w:rsidR="00FF2C46">
        <w:rPr>
          <w:rFonts w:ascii="Arial" w:hAnsi="Arial" w:cs="Arial"/>
        </w:rPr>
        <w:t xml:space="preserve"> wildland fir</w:t>
      </w:r>
      <w:r w:rsidR="00F710DB">
        <w:rPr>
          <w:rFonts w:ascii="Arial" w:hAnsi="Arial" w:cs="Arial"/>
        </w:rPr>
        <w:t>es are raging – including parts of both Clackamas</w:t>
      </w:r>
      <w:r w:rsidR="00FA24B9">
        <w:rPr>
          <w:rFonts w:ascii="Arial" w:hAnsi="Arial" w:cs="Arial"/>
        </w:rPr>
        <w:t xml:space="preserve"> and</w:t>
      </w:r>
      <w:r w:rsidR="00F710DB">
        <w:rPr>
          <w:rFonts w:ascii="Arial" w:hAnsi="Arial" w:cs="Arial"/>
        </w:rPr>
        <w:t xml:space="preserve"> Marion Counties</w:t>
      </w:r>
      <w:r w:rsidR="00FF2C46">
        <w:rPr>
          <w:rFonts w:ascii="Arial" w:hAnsi="Arial" w:cs="Arial"/>
        </w:rPr>
        <w:t>.</w:t>
      </w:r>
      <w:r w:rsidR="00F710DB">
        <w:rPr>
          <w:rFonts w:ascii="Arial" w:hAnsi="Arial" w:cs="Arial"/>
        </w:rPr>
        <w:t xml:space="preserve"> </w:t>
      </w:r>
      <w:r w:rsidR="00FA24B9">
        <w:rPr>
          <w:rFonts w:ascii="Arial" w:hAnsi="Arial" w:cs="Arial"/>
        </w:rPr>
        <w:t>Additional p</w:t>
      </w:r>
      <w:r w:rsidR="00F710DB">
        <w:rPr>
          <w:rFonts w:ascii="Arial" w:hAnsi="Arial" w:cs="Arial"/>
        </w:rPr>
        <w:t>atient transports</w:t>
      </w:r>
      <w:r w:rsidR="00346D8A">
        <w:rPr>
          <w:rFonts w:ascii="Arial" w:hAnsi="Arial" w:cs="Arial"/>
        </w:rPr>
        <w:t xml:space="preserve"> </w:t>
      </w:r>
      <w:proofErr w:type="gramStart"/>
      <w:r w:rsidR="00346D8A">
        <w:rPr>
          <w:rFonts w:ascii="Arial" w:hAnsi="Arial" w:cs="Arial"/>
        </w:rPr>
        <w:t>may</w:t>
      </w:r>
      <w:r w:rsidR="00DB7D0E">
        <w:rPr>
          <w:rFonts w:ascii="Arial" w:hAnsi="Arial" w:cs="Arial"/>
        </w:rPr>
        <w:t xml:space="preserve"> be</w:t>
      </w:r>
      <w:r w:rsidR="00FA24B9">
        <w:rPr>
          <w:rFonts w:ascii="Arial" w:hAnsi="Arial" w:cs="Arial"/>
        </w:rPr>
        <w:t xml:space="preserve"> needed</w:t>
      </w:r>
      <w:proofErr w:type="gramEnd"/>
      <w:r w:rsidR="00F710DB">
        <w:rPr>
          <w:rFonts w:ascii="Arial" w:hAnsi="Arial" w:cs="Arial"/>
        </w:rPr>
        <w:t xml:space="preserve"> from </w:t>
      </w:r>
      <w:r w:rsidR="00FA24B9">
        <w:rPr>
          <w:rFonts w:ascii="Arial" w:hAnsi="Arial" w:cs="Arial"/>
        </w:rPr>
        <w:t>long-term</w:t>
      </w:r>
      <w:r w:rsidR="00F710DB">
        <w:rPr>
          <w:rFonts w:ascii="Arial" w:hAnsi="Arial" w:cs="Arial"/>
        </w:rPr>
        <w:t xml:space="preserve"> care facilities</w:t>
      </w:r>
      <w:r w:rsidR="00FA24B9">
        <w:rPr>
          <w:rFonts w:ascii="Arial" w:hAnsi="Arial" w:cs="Arial"/>
        </w:rPr>
        <w:t xml:space="preserve">, </w:t>
      </w:r>
      <w:r w:rsidR="00F710DB">
        <w:rPr>
          <w:rFonts w:ascii="Arial" w:hAnsi="Arial" w:cs="Arial"/>
        </w:rPr>
        <w:t>hospitals</w:t>
      </w:r>
      <w:r w:rsidR="00FA24B9">
        <w:rPr>
          <w:rFonts w:ascii="Arial" w:hAnsi="Arial" w:cs="Arial"/>
        </w:rPr>
        <w:t xml:space="preserve">, or other </w:t>
      </w:r>
      <w:r w:rsidR="00346D8A">
        <w:rPr>
          <w:rFonts w:ascii="Arial" w:hAnsi="Arial" w:cs="Arial"/>
        </w:rPr>
        <w:t>residential medical facilities for fragile community members</w:t>
      </w:r>
      <w:r w:rsidR="00FA24B9">
        <w:rPr>
          <w:rFonts w:ascii="Arial" w:hAnsi="Arial" w:cs="Arial"/>
        </w:rPr>
        <w:t xml:space="preserve"> that find themselves in the line of fire</w:t>
      </w:r>
      <w:r w:rsidR="00F710DB">
        <w:rPr>
          <w:rFonts w:ascii="Arial" w:hAnsi="Arial" w:cs="Arial"/>
        </w:rPr>
        <w:t>.</w:t>
      </w:r>
    </w:p>
    <w:p w14:paraId="6F8DBC2B" w14:textId="77777777" w:rsidR="00FA24B9" w:rsidRDefault="00FA24B9" w:rsidP="00A34533">
      <w:pPr>
        <w:pStyle w:val="NoSpacing"/>
        <w:rPr>
          <w:rFonts w:ascii="Arial" w:hAnsi="Arial" w:cs="Arial"/>
        </w:rPr>
      </w:pPr>
    </w:p>
    <w:p w14:paraId="79CE1200" w14:textId="4A6A6E33" w:rsidR="00FF2C46" w:rsidRDefault="00FA24B9" w:rsidP="00A34533">
      <w:pPr>
        <w:pStyle w:val="NoSpacing"/>
        <w:rPr>
          <w:rFonts w:ascii="Arial" w:hAnsi="Arial" w:cs="Arial"/>
        </w:rPr>
      </w:pPr>
      <w:r>
        <w:rPr>
          <w:rFonts w:ascii="Arial" w:hAnsi="Arial" w:cs="Arial"/>
        </w:rPr>
        <w:t>The crews from out-of-state are getting special dispensation from their EMS Medical Directors to provide medical care</w:t>
      </w:r>
      <w:r w:rsidR="00346D8A">
        <w:rPr>
          <w:rFonts w:ascii="Arial" w:hAnsi="Arial" w:cs="Arial"/>
        </w:rPr>
        <w:t xml:space="preserve"> and ambulance transportation</w:t>
      </w:r>
      <w:r>
        <w:rPr>
          <w:rFonts w:ascii="Arial" w:hAnsi="Arial" w:cs="Arial"/>
        </w:rPr>
        <w:t xml:space="preserve"> in Oregon.</w:t>
      </w:r>
      <w:r w:rsidR="00346D8A">
        <w:rPr>
          <w:rFonts w:ascii="Arial" w:hAnsi="Arial" w:cs="Arial"/>
        </w:rPr>
        <w:t xml:space="preserve"> </w:t>
      </w:r>
      <w:r w:rsidR="00FF2C46">
        <w:rPr>
          <w:rFonts w:ascii="Arial" w:hAnsi="Arial" w:cs="Arial"/>
        </w:rPr>
        <w:t>The fi</w:t>
      </w:r>
      <w:r w:rsidR="00F710DB">
        <w:rPr>
          <w:rFonts w:ascii="Arial" w:hAnsi="Arial" w:cs="Arial"/>
        </w:rPr>
        <w:t xml:space="preserve">rst Strike Team will deploy </w:t>
      </w:r>
      <w:r w:rsidR="00FF2C46">
        <w:rPr>
          <w:rFonts w:ascii="Arial" w:hAnsi="Arial" w:cs="Arial"/>
        </w:rPr>
        <w:t>from Spokane, Washington</w:t>
      </w:r>
      <w:r>
        <w:rPr>
          <w:rFonts w:ascii="Arial" w:hAnsi="Arial" w:cs="Arial"/>
        </w:rPr>
        <w:t xml:space="preserve"> </w:t>
      </w:r>
      <w:r w:rsidR="00C53CD2">
        <w:rPr>
          <w:rFonts w:ascii="Arial" w:hAnsi="Arial" w:cs="Arial"/>
        </w:rPr>
        <w:t>Thursday night</w:t>
      </w:r>
      <w:r w:rsidR="00FF2C46">
        <w:rPr>
          <w:rFonts w:ascii="Arial" w:hAnsi="Arial" w:cs="Arial"/>
        </w:rPr>
        <w:t>.</w:t>
      </w:r>
      <w:r>
        <w:rPr>
          <w:rFonts w:ascii="Arial" w:hAnsi="Arial" w:cs="Arial"/>
        </w:rPr>
        <w:t xml:space="preserve">  Others will come from Centralia, Vancouver</w:t>
      </w:r>
      <w:r w:rsidR="00C53CD2">
        <w:rPr>
          <w:rFonts w:ascii="Arial" w:hAnsi="Arial" w:cs="Arial"/>
        </w:rPr>
        <w:t xml:space="preserve"> </w:t>
      </w:r>
      <w:r>
        <w:rPr>
          <w:rFonts w:ascii="Arial" w:hAnsi="Arial" w:cs="Arial"/>
        </w:rPr>
        <w:t xml:space="preserve">and the Portland Metro area.  </w:t>
      </w:r>
    </w:p>
    <w:p w14:paraId="0E265E32" w14:textId="77777777" w:rsidR="00FF2C46" w:rsidRDefault="00FF2C46" w:rsidP="00A34533">
      <w:pPr>
        <w:pStyle w:val="NoSpacing"/>
        <w:rPr>
          <w:rFonts w:ascii="Arial" w:hAnsi="Arial" w:cs="Arial"/>
        </w:rPr>
      </w:pPr>
    </w:p>
    <w:p w14:paraId="30588B3E" w14:textId="77777777" w:rsidR="00B0085E" w:rsidRDefault="00B0085E" w:rsidP="00A34533">
      <w:pPr>
        <w:pStyle w:val="NoSpacing"/>
        <w:rPr>
          <w:rFonts w:ascii="Arial" w:hAnsi="Arial" w:cs="Arial"/>
        </w:rPr>
      </w:pPr>
    </w:p>
    <w:p w14:paraId="40522A1E" w14:textId="51383BFD" w:rsidR="00B0085E" w:rsidRDefault="00346D8A" w:rsidP="00346D8A">
      <w:pPr>
        <w:pStyle w:val="NoSpacing"/>
        <w:jc w:val="center"/>
        <w:rPr>
          <w:rFonts w:ascii="Arial" w:hAnsi="Arial" w:cs="Arial"/>
        </w:rPr>
      </w:pPr>
      <w:r>
        <w:rPr>
          <w:rFonts w:ascii="Arial" w:hAnsi="Arial" w:cs="Arial"/>
        </w:rPr>
        <w:t>###</w:t>
      </w:r>
    </w:p>
    <w:p w14:paraId="09C81A01" w14:textId="77777777" w:rsidR="000956DF" w:rsidRPr="000956DF" w:rsidRDefault="000956DF" w:rsidP="000956DF">
      <w:pPr>
        <w:spacing w:after="0"/>
        <w:jc w:val="center"/>
        <w:rPr>
          <w:rFonts w:ascii="Arial" w:hAnsi="Arial" w:cs="Arial"/>
          <w:sz w:val="24"/>
          <w:szCs w:val="24"/>
        </w:rPr>
      </w:pPr>
    </w:p>
    <w:p w14:paraId="13611D89" w14:textId="756230A6" w:rsidR="00C7156C" w:rsidRPr="00020B99" w:rsidRDefault="00C7156C" w:rsidP="00A34533">
      <w:pPr>
        <w:pStyle w:val="NoSpacing"/>
        <w:rPr>
          <w:rFonts w:ascii="Arial" w:hAnsi="Arial" w:cs="Arial"/>
        </w:rPr>
      </w:pPr>
      <w:r w:rsidRPr="00020B99">
        <w:rPr>
          <w:rFonts w:ascii="Arial" w:hAnsi="Arial" w:cs="Arial"/>
          <w:sz w:val="18"/>
          <w:szCs w:val="18"/>
        </w:rPr>
        <w:t>.</w:t>
      </w:r>
    </w:p>
    <w:p w14:paraId="7A2AD082" w14:textId="5D35C807" w:rsidR="0044334F" w:rsidRPr="00654264" w:rsidRDefault="0044334F" w:rsidP="00346D8A">
      <w:pPr>
        <w:spacing w:after="0" w:line="240" w:lineRule="auto"/>
        <w:rPr>
          <w:rFonts w:ascii="Arial" w:eastAsia="Times New Roman" w:hAnsi="Arial" w:cs="Arial"/>
          <w:sz w:val="20"/>
          <w:szCs w:val="20"/>
        </w:rPr>
      </w:pPr>
    </w:p>
    <w:p w14:paraId="7A2AD083" w14:textId="5F2522E0" w:rsidR="0044334F" w:rsidRPr="00654264" w:rsidRDefault="0044334F" w:rsidP="0044334F">
      <w:pPr>
        <w:spacing w:after="0" w:line="240" w:lineRule="auto"/>
        <w:rPr>
          <w:rFonts w:ascii="Arial" w:eastAsia="Times New Roman" w:hAnsi="Arial" w:cs="Arial"/>
          <w:sz w:val="20"/>
          <w:szCs w:val="20"/>
        </w:rPr>
      </w:pPr>
    </w:p>
    <w:p w14:paraId="0E088FD3" w14:textId="77777777" w:rsidR="00103FEC" w:rsidRDefault="00103FEC" w:rsidP="00103FEC">
      <w:pPr>
        <w:spacing w:after="0"/>
        <w:rPr>
          <w:rFonts w:cs="Calibri"/>
        </w:rPr>
      </w:pPr>
      <w:r>
        <w:rPr>
          <w:rFonts w:cs="Calibri"/>
          <w:b/>
          <w:bCs/>
        </w:rPr>
        <w:t>About American Medical Response</w:t>
      </w:r>
    </w:p>
    <w:p w14:paraId="7A2AD086" w14:textId="1EDFCCBA" w:rsidR="005A03D9" w:rsidRPr="00F85070" w:rsidRDefault="00103FEC" w:rsidP="00103FEC">
      <w:pPr>
        <w:spacing w:after="0" w:line="240" w:lineRule="auto"/>
        <w:rPr>
          <w:rFonts w:eastAsia="Times New Roman" w:cs="Arial"/>
        </w:rPr>
      </w:pPr>
      <w:r>
        <w:rPr>
          <w:rFonts w:eastAsia="Times New Roman" w:cs="Arial"/>
        </w:rPr>
        <w:t xml:space="preserve">American Medical Response, Inc., America’s leading provider of medical transportation, provides services in 40 states and the District of Columbia. More than 28,000 AMR paramedics, EMTs, RNs and other professionals work together to transport more than 4.8 million patients nationwide each year in critical, emergency and non-emergency situations. AMR also provides fire services through Rural Metro Fire Department, </w:t>
      </w:r>
      <w:hyperlink r:id="rId9" w:history="1">
        <w:r>
          <w:rPr>
            <w:rStyle w:val="Hyperlink"/>
            <w:rFonts w:eastAsia="Times New Roman" w:cs="Arial"/>
          </w:rPr>
          <w:t>www.ruralmetrofire.com</w:t>
        </w:r>
      </w:hyperlink>
      <w:r>
        <w:rPr>
          <w:rFonts w:eastAsia="Times New Roman" w:cs="Arial"/>
        </w:rPr>
        <w:t xml:space="preserve">, and managed transportation services through Access2Care, www.access2care.net. AMR is a subsidiary of Global Medical Response, </w:t>
      </w:r>
      <w:hyperlink r:id="rId10" w:history="1">
        <w:r>
          <w:rPr>
            <w:rStyle w:val="Hyperlink"/>
            <w:rFonts w:eastAsia="Times New Roman" w:cs="Arial"/>
          </w:rPr>
          <w:t>www.GlobalMedicalResponse.com</w:t>
        </w:r>
      </w:hyperlink>
      <w:r>
        <w:rPr>
          <w:rFonts w:eastAsia="Times New Roman" w:cs="Arial"/>
        </w:rPr>
        <w:t>. For more information about AMR, visit </w:t>
      </w:r>
      <w:hyperlink r:id="rId11" w:history="1">
        <w:r>
          <w:rPr>
            <w:rStyle w:val="Hyperlink"/>
            <w:rFonts w:eastAsia="Times New Roman" w:cs="Arial"/>
          </w:rPr>
          <w:t>www.amr.net</w:t>
        </w:r>
      </w:hyperlink>
      <w:r>
        <w:rPr>
          <w:rFonts w:eastAsia="Times New Roman" w:cs="Arial"/>
        </w:rPr>
        <w:t xml:space="preserve"> and follow American Me</w:t>
      </w:r>
      <w:r w:rsidR="00650E0A">
        <w:rPr>
          <w:rFonts w:eastAsia="Times New Roman" w:cs="Arial"/>
        </w:rPr>
        <w:t>dical Response on Facebook @</w:t>
      </w:r>
      <w:proofErr w:type="spellStart"/>
      <w:r w:rsidR="00650E0A">
        <w:rPr>
          <w:rFonts w:eastAsia="Times New Roman" w:cs="Arial"/>
        </w:rPr>
        <w:t>AMR_</w:t>
      </w:r>
      <w:r>
        <w:rPr>
          <w:rFonts w:eastAsia="Times New Roman" w:cs="Arial"/>
        </w:rPr>
        <w:t>Social</w:t>
      </w:r>
      <w:proofErr w:type="spellEnd"/>
      <w:r>
        <w:rPr>
          <w:rFonts w:eastAsia="Times New Roman" w:cs="Arial"/>
        </w:rPr>
        <w:t xml:space="preserve"> on Twitter and Instagram.</w:t>
      </w:r>
      <w:r w:rsidR="004C20FD">
        <w:rPr>
          <w:rFonts w:eastAsia="Times New Roman" w:cs="Arial"/>
        </w:rPr>
        <w:t xml:space="preserve"> </w:t>
      </w:r>
      <w:r w:rsidR="00346D8A" w:rsidRPr="00346D8A">
        <w:rPr>
          <w:rFonts w:eastAsia="Times New Roman" w:cs="Arial"/>
        </w:rPr>
        <w:t>Locally, AMR NW provides 9-1-1 ambulance services in Multnomah, Clackamas and Clark Counties and non-emergency medical transportation throughout the Portland Metro area. AMR and its predecessor companies have served Portland area communities since 1913.</w:t>
      </w:r>
    </w:p>
    <w:sectPr w:rsidR="005A03D9" w:rsidRPr="00F85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3171C"/>
    <w:multiLevelType w:val="hybridMultilevel"/>
    <w:tmpl w:val="84D8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32FBE"/>
    <w:multiLevelType w:val="hybridMultilevel"/>
    <w:tmpl w:val="738AE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4F"/>
    <w:rsid w:val="00020B99"/>
    <w:rsid w:val="00040257"/>
    <w:rsid w:val="000956DF"/>
    <w:rsid w:val="00095BB3"/>
    <w:rsid w:val="001018D0"/>
    <w:rsid w:val="00103FEC"/>
    <w:rsid w:val="00114546"/>
    <w:rsid w:val="00172C5E"/>
    <w:rsid w:val="001D4933"/>
    <w:rsid w:val="001F2723"/>
    <w:rsid w:val="00236823"/>
    <w:rsid w:val="00241CA8"/>
    <w:rsid w:val="00287817"/>
    <w:rsid w:val="002B27EC"/>
    <w:rsid w:val="002D5C1D"/>
    <w:rsid w:val="00346D8A"/>
    <w:rsid w:val="004041F7"/>
    <w:rsid w:val="0044334F"/>
    <w:rsid w:val="004A65E6"/>
    <w:rsid w:val="004C20FD"/>
    <w:rsid w:val="005414F7"/>
    <w:rsid w:val="00550EE1"/>
    <w:rsid w:val="0055490F"/>
    <w:rsid w:val="005640C1"/>
    <w:rsid w:val="005751B1"/>
    <w:rsid w:val="00597403"/>
    <w:rsid w:val="005A03D9"/>
    <w:rsid w:val="00650E0A"/>
    <w:rsid w:val="00654264"/>
    <w:rsid w:val="00661C1B"/>
    <w:rsid w:val="00673191"/>
    <w:rsid w:val="00697248"/>
    <w:rsid w:val="006D04E7"/>
    <w:rsid w:val="006D7A33"/>
    <w:rsid w:val="007027FD"/>
    <w:rsid w:val="00712A55"/>
    <w:rsid w:val="007431A6"/>
    <w:rsid w:val="00752794"/>
    <w:rsid w:val="00762625"/>
    <w:rsid w:val="00764298"/>
    <w:rsid w:val="00781F43"/>
    <w:rsid w:val="00790E41"/>
    <w:rsid w:val="007E784D"/>
    <w:rsid w:val="008016B3"/>
    <w:rsid w:val="00834810"/>
    <w:rsid w:val="00861E5E"/>
    <w:rsid w:val="008C3C2A"/>
    <w:rsid w:val="009363B8"/>
    <w:rsid w:val="009B22A9"/>
    <w:rsid w:val="00A15AF4"/>
    <w:rsid w:val="00A34533"/>
    <w:rsid w:val="00A621EB"/>
    <w:rsid w:val="00A8560B"/>
    <w:rsid w:val="00A8783F"/>
    <w:rsid w:val="00AF11EA"/>
    <w:rsid w:val="00AF224D"/>
    <w:rsid w:val="00B0085E"/>
    <w:rsid w:val="00B1708D"/>
    <w:rsid w:val="00B22DAA"/>
    <w:rsid w:val="00B25EED"/>
    <w:rsid w:val="00B41A60"/>
    <w:rsid w:val="00BC2F00"/>
    <w:rsid w:val="00BE288A"/>
    <w:rsid w:val="00C24A1B"/>
    <w:rsid w:val="00C53CD2"/>
    <w:rsid w:val="00C67639"/>
    <w:rsid w:val="00C7156C"/>
    <w:rsid w:val="00C7562B"/>
    <w:rsid w:val="00C94ADB"/>
    <w:rsid w:val="00CB63AD"/>
    <w:rsid w:val="00D81AE7"/>
    <w:rsid w:val="00DB7D0E"/>
    <w:rsid w:val="00DC2ED5"/>
    <w:rsid w:val="00DD7393"/>
    <w:rsid w:val="00DF09B0"/>
    <w:rsid w:val="00E10B3E"/>
    <w:rsid w:val="00E272D4"/>
    <w:rsid w:val="00E41942"/>
    <w:rsid w:val="00E645B8"/>
    <w:rsid w:val="00ED303D"/>
    <w:rsid w:val="00ED5EAC"/>
    <w:rsid w:val="00ED7CAA"/>
    <w:rsid w:val="00F23C9F"/>
    <w:rsid w:val="00F710DB"/>
    <w:rsid w:val="00F72337"/>
    <w:rsid w:val="00F85070"/>
    <w:rsid w:val="00FA1C1D"/>
    <w:rsid w:val="00FA24B9"/>
    <w:rsid w:val="00FB40B2"/>
    <w:rsid w:val="00FD3220"/>
    <w:rsid w:val="00FD3804"/>
    <w:rsid w:val="00FF2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AD063"/>
  <w15:docId w15:val="{D069C5B7-9274-4ED1-B5D6-CA350FCB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4F"/>
    <w:rPr>
      <w:rFonts w:ascii="Tahoma" w:hAnsi="Tahoma" w:cs="Tahoma"/>
      <w:sz w:val="16"/>
      <w:szCs w:val="16"/>
    </w:rPr>
  </w:style>
  <w:style w:type="character" w:styleId="Hyperlink">
    <w:name w:val="Hyperlink"/>
    <w:basedOn w:val="DefaultParagraphFont"/>
    <w:uiPriority w:val="99"/>
    <w:unhideWhenUsed/>
    <w:rsid w:val="008C3C2A"/>
    <w:rPr>
      <w:color w:val="0000FF" w:themeColor="hyperlink"/>
      <w:u w:val="single"/>
    </w:rPr>
  </w:style>
  <w:style w:type="character" w:styleId="FollowedHyperlink">
    <w:name w:val="FollowedHyperlink"/>
    <w:basedOn w:val="DefaultParagraphFont"/>
    <w:uiPriority w:val="99"/>
    <w:semiHidden/>
    <w:unhideWhenUsed/>
    <w:rsid w:val="008C3C2A"/>
    <w:rPr>
      <w:color w:val="800080" w:themeColor="followedHyperlink"/>
      <w:u w:val="single"/>
    </w:rPr>
  </w:style>
  <w:style w:type="character" w:styleId="Strong">
    <w:name w:val="Strong"/>
    <w:basedOn w:val="DefaultParagraphFont"/>
    <w:uiPriority w:val="22"/>
    <w:qFormat/>
    <w:rsid w:val="00C7156C"/>
    <w:rPr>
      <w:b/>
      <w:bCs/>
    </w:rPr>
  </w:style>
  <w:style w:type="paragraph" w:styleId="ListParagraph">
    <w:name w:val="List Paragraph"/>
    <w:basedOn w:val="Normal"/>
    <w:uiPriority w:val="34"/>
    <w:qFormat/>
    <w:rsid w:val="00C7156C"/>
    <w:pPr>
      <w:spacing w:after="160" w:line="259" w:lineRule="auto"/>
      <w:ind w:left="720"/>
      <w:contextualSpacing/>
    </w:pPr>
  </w:style>
  <w:style w:type="paragraph" w:styleId="NoSpacing">
    <w:name w:val="No Spacing"/>
    <w:uiPriority w:val="1"/>
    <w:qFormat/>
    <w:rsid w:val="00A345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5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r.net" TargetMode="External"/><Relationship Id="rId5" Type="http://schemas.openxmlformats.org/officeDocument/2006/relationships/styles" Target="styles.xml"/><Relationship Id="rId10" Type="http://schemas.openxmlformats.org/officeDocument/2006/relationships/hyperlink" Target="http://www.GlobalMedicalResponse.com" TargetMode="External"/><Relationship Id="rId4" Type="http://schemas.openxmlformats.org/officeDocument/2006/relationships/numbering" Target="numbering.xml"/><Relationship Id="rId9" Type="http://schemas.openxmlformats.org/officeDocument/2006/relationships/hyperlink" Target="http://www.ruralmetrof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4C1AB0C38BD1488E151983161051F7" ma:contentTypeVersion="0" ma:contentTypeDescription="Create a new document." ma:contentTypeScope="" ma:versionID="b1a83883db83fccefd00311630736d4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CBC4424-E82A-4EEA-9659-A88E3CF112F6}">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DAEAE8-4FA9-4A61-AF31-670031846361}">
  <ds:schemaRefs>
    <ds:schemaRef ds:uri="http://schemas.microsoft.com/sharepoint/v3/contenttype/forms"/>
  </ds:schemaRefs>
</ds:datastoreItem>
</file>

<file path=customXml/itemProps3.xml><?xml version="1.0" encoding="utf-8"?>
<ds:datastoreItem xmlns:ds="http://schemas.openxmlformats.org/officeDocument/2006/customXml" ds:itemID="{488838F9-653C-424B-95F2-DE1BD738FCFD}">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EMSC</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tsilloway</dc:creator>
  <cp:lastModifiedBy>Drum, Lucie</cp:lastModifiedBy>
  <cp:revision>3</cp:revision>
  <dcterms:created xsi:type="dcterms:W3CDTF">2020-09-11T03:27:00Z</dcterms:created>
  <dcterms:modified xsi:type="dcterms:W3CDTF">2020-09-11T03:28:00Z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0x010100164C1AB0C38BD1488E151983161051F7</vt:lpwstr>
  </property>
</Properties>
</file>