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54570" w14:textId="77777777" w:rsidR="00C861AB" w:rsidRDefault="00C861AB" w:rsidP="00C861AB">
      <w:pPr>
        <w:pStyle w:val="paragraph"/>
        <w:jc w:val="center"/>
        <w:textAlignment w:val="baseline"/>
      </w:pPr>
      <w:r w:rsidRPr="7978CAD4">
        <w:rPr>
          <w:rStyle w:val="normaltextrun1"/>
          <w:rFonts w:ascii="Calibri" w:hAnsi="Calibri" w:cs="Calibri"/>
          <w:b/>
          <w:bCs/>
          <w:sz w:val="22"/>
          <w:szCs w:val="22"/>
        </w:rPr>
        <w:t xml:space="preserve">Work Ahead: City of Portland Continues Critical Maintenance and Repair Work with </w:t>
      </w:r>
    </w:p>
    <w:p w14:paraId="6395D937" w14:textId="77777777" w:rsidR="00C861AB" w:rsidRDefault="00C861AB" w:rsidP="00C861AB">
      <w:pPr>
        <w:pStyle w:val="paragraph"/>
        <w:jc w:val="center"/>
        <w:textAlignment w:val="baseline"/>
      </w:pPr>
      <w:r w:rsidRPr="7978CAD4">
        <w:rPr>
          <w:rStyle w:val="normaltextrun1"/>
          <w:rFonts w:ascii="Calibri" w:hAnsi="Calibri" w:cs="Calibri"/>
          <w:b/>
          <w:bCs/>
          <w:sz w:val="22"/>
          <w:szCs w:val="22"/>
        </w:rPr>
        <w:t>COVID-19 Safety Measures</w:t>
      </w:r>
      <w:r w:rsidRPr="7978CAD4">
        <w:rPr>
          <w:rStyle w:val="eop"/>
          <w:rFonts w:ascii="Calibri" w:hAnsi="Calibri" w:cs="Calibri"/>
          <w:sz w:val="22"/>
          <w:szCs w:val="22"/>
        </w:rPr>
        <w:t> </w:t>
      </w:r>
    </w:p>
    <w:p w14:paraId="06BAF2D1" w14:textId="77777777" w:rsidR="00C861AB" w:rsidRDefault="00C861AB" w:rsidP="00C861AB">
      <w:pPr>
        <w:pStyle w:val="paragraph"/>
        <w:textAlignment w:val="baseline"/>
        <w:rPr>
          <w:rStyle w:val="normaltextrun1"/>
          <w:rFonts w:ascii="Calibri" w:hAnsi="Calibri" w:cs="Calibri"/>
          <w:i/>
          <w:iCs/>
          <w:sz w:val="22"/>
          <w:szCs w:val="22"/>
        </w:rPr>
      </w:pPr>
    </w:p>
    <w:p w14:paraId="4D01FB9D" w14:textId="77777777" w:rsidR="00C861AB" w:rsidRPr="006D3104" w:rsidRDefault="00C861AB" w:rsidP="00C861AB">
      <w:pPr>
        <w:pStyle w:val="paragraph"/>
        <w:textAlignment w:val="baseline"/>
        <w:rPr>
          <w:rStyle w:val="eop"/>
          <w:rFonts w:ascii="Calibri" w:hAnsi="Calibri" w:cs="Calibri"/>
          <w:i/>
          <w:iCs/>
          <w:sz w:val="22"/>
          <w:szCs w:val="22"/>
        </w:rPr>
      </w:pPr>
      <w:r w:rsidRPr="008D090A">
        <w:rPr>
          <w:rStyle w:val="normaltextrun1"/>
          <w:rFonts w:ascii="Calibri" w:hAnsi="Calibri" w:cs="Calibri"/>
          <w:i/>
          <w:iCs/>
          <w:sz w:val="22"/>
          <w:szCs w:val="22"/>
        </w:rPr>
        <w:t>National Work Zone Awareness Week with tips for safe travel in work zones</w:t>
      </w:r>
      <w:r>
        <w:rPr>
          <w:rStyle w:val="normaltextrun1"/>
          <w:rFonts w:ascii="Calibri" w:hAnsi="Calibri" w:cs="Calibri"/>
          <w:i/>
          <w:iCs/>
          <w:sz w:val="22"/>
          <w:szCs w:val="22"/>
        </w:rPr>
        <w:t>.</w:t>
      </w:r>
      <w:r w:rsidRPr="008D090A">
        <w:rPr>
          <w:rStyle w:val="eop"/>
          <w:rFonts w:ascii="Calibri" w:hAnsi="Calibri" w:cs="Calibri"/>
          <w:i/>
          <w:iCs/>
          <w:sz w:val="22"/>
          <w:szCs w:val="22"/>
        </w:rPr>
        <w:t> </w:t>
      </w:r>
      <w:r w:rsidRPr="006D3104">
        <w:rPr>
          <w:rStyle w:val="normaltextrun1"/>
          <w:rFonts w:ascii="Calibri" w:hAnsi="Calibri" w:cs="Calibri"/>
          <w:i/>
          <w:iCs/>
          <w:sz w:val="22"/>
          <w:szCs w:val="22"/>
        </w:rPr>
        <w:t>Videos show the work of infrastructure crew members to keep roads safe, critical water flowing.</w:t>
      </w:r>
      <w:r w:rsidRPr="006D3104">
        <w:rPr>
          <w:rStyle w:val="eop"/>
          <w:rFonts w:ascii="Calibri" w:hAnsi="Calibri" w:cs="Calibri"/>
          <w:i/>
          <w:iCs/>
          <w:sz w:val="22"/>
          <w:szCs w:val="22"/>
        </w:rPr>
        <w:t> </w:t>
      </w:r>
    </w:p>
    <w:p w14:paraId="601E9F02" w14:textId="77777777" w:rsidR="00C861AB" w:rsidRPr="006D3104" w:rsidRDefault="00C861AB" w:rsidP="00C861AB">
      <w:pPr>
        <w:pStyle w:val="paragraph"/>
        <w:textAlignment w:val="baseline"/>
        <w:rPr>
          <w:rFonts w:ascii="Calibri" w:hAnsi="Calibri" w:cs="Calibri"/>
          <w:i/>
          <w:iCs/>
          <w:sz w:val="22"/>
          <w:szCs w:val="22"/>
        </w:rPr>
      </w:pPr>
    </w:p>
    <w:p w14:paraId="11C6FBED" w14:textId="77777777" w:rsidR="00C861AB" w:rsidRDefault="00C861AB" w:rsidP="00C861AB">
      <w:pPr>
        <w:pStyle w:val="paragraph"/>
        <w:textAlignment w:val="baseline"/>
      </w:pPr>
      <w:r>
        <w:rPr>
          <w:rStyle w:val="normaltextrun1"/>
          <w:rFonts w:ascii="Calibri" w:hAnsi="Calibri" w:cs="Calibri"/>
          <w:sz w:val="22"/>
          <w:szCs w:val="22"/>
        </w:rPr>
        <w:t>Rain, wind, snow, sun or pandemic – the City of Portland’s crews are out on city streets every day of the year working to repair, improve and maintain Portland’s street, water, sewer and stormwater infrastructure. During the 2020 National Work Zone Awareness Week, the Portland Bureau of Transportation (PBOT), the Portland Water Bureau and the Portland Bureau of Environmental Services (BES) remind people to keep their distance from crews at work and slow down when traveling through work zones. </w:t>
      </w:r>
      <w:r>
        <w:rPr>
          <w:rStyle w:val="eop"/>
          <w:rFonts w:ascii="Calibri" w:hAnsi="Calibri" w:cs="Calibri"/>
          <w:sz w:val="22"/>
          <w:szCs w:val="22"/>
        </w:rPr>
        <w:t> </w:t>
      </w:r>
    </w:p>
    <w:p w14:paraId="19BB71AA" w14:textId="77777777" w:rsidR="00C861AB" w:rsidRDefault="00C861AB" w:rsidP="00C861AB">
      <w:pPr>
        <w:pStyle w:val="paragraph"/>
        <w:textAlignment w:val="baseline"/>
        <w:rPr>
          <w:rStyle w:val="normaltextrun1"/>
          <w:rFonts w:ascii="Calibri" w:hAnsi="Calibri" w:cs="Calibri"/>
          <w:sz w:val="22"/>
          <w:szCs w:val="22"/>
        </w:rPr>
      </w:pPr>
    </w:p>
    <w:p w14:paraId="470453EF" w14:textId="77777777" w:rsidR="00C861AB" w:rsidRDefault="00C861AB" w:rsidP="00C861AB">
      <w:pPr>
        <w:pStyle w:val="paragraph"/>
        <w:textAlignment w:val="baseline"/>
      </w:pPr>
      <w:r w:rsidRPr="7978CAD4">
        <w:rPr>
          <w:rStyle w:val="normaltextrun1"/>
          <w:rFonts w:ascii="Calibri" w:hAnsi="Calibri" w:cs="Calibri"/>
          <w:sz w:val="22"/>
          <w:szCs w:val="22"/>
        </w:rPr>
        <w:t>Thank you for your patience as we do this crucial work to keep our city moving. We are joining in with Portlanders to make noise at 7 p.m. nightly for the #</w:t>
      </w:r>
      <w:r w:rsidRPr="7978CAD4">
        <w:rPr>
          <w:rStyle w:val="spellingerror"/>
          <w:rFonts w:ascii="Calibri" w:hAnsi="Calibri" w:cs="Calibri"/>
          <w:sz w:val="22"/>
          <w:szCs w:val="22"/>
        </w:rPr>
        <w:t>PDXThanksYou</w:t>
      </w:r>
      <w:r w:rsidRPr="7978CAD4">
        <w:rPr>
          <w:rStyle w:val="normaltextrun1"/>
          <w:rFonts w:ascii="Calibri" w:hAnsi="Calibri" w:cs="Calibri"/>
          <w:sz w:val="22"/>
          <w:szCs w:val="22"/>
        </w:rPr>
        <w:t xml:space="preserve"> </w:t>
      </w:r>
      <w:proofErr w:type="gramStart"/>
      <w:r w:rsidRPr="7978CAD4">
        <w:rPr>
          <w:rStyle w:val="normaltextrun1"/>
          <w:rFonts w:ascii="Calibri" w:hAnsi="Calibri" w:cs="Calibri"/>
          <w:sz w:val="22"/>
          <w:szCs w:val="22"/>
        </w:rPr>
        <w:t>campaign, and</w:t>
      </w:r>
      <w:proofErr w:type="gramEnd"/>
      <w:r w:rsidRPr="7978CAD4">
        <w:rPr>
          <w:rStyle w:val="normaltextrun1"/>
          <w:rFonts w:ascii="Calibri" w:hAnsi="Calibri" w:cs="Calibri"/>
          <w:sz w:val="22"/>
          <w:szCs w:val="22"/>
        </w:rPr>
        <w:t xml:space="preserve"> supporting them and all Portlanders in continuing to work hard to provide crucial maintenance and infrastructure repairs and services. Feel free to show your appreciation to our crews with a thumbs up or a wave from a safe distance the next time you pass by.</w:t>
      </w:r>
      <w:r w:rsidRPr="7978CAD4">
        <w:rPr>
          <w:rStyle w:val="eop"/>
          <w:rFonts w:ascii="Calibri" w:hAnsi="Calibri" w:cs="Calibri"/>
          <w:sz w:val="22"/>
          <w:szCs w:val="22"/>
        </w:rPr>
        <w:t> </w:t>
      </w:r>
    </w:p>
    <w:p w14:paraId="0C14D51D" w14:textId="77777777" w:rsidR="00C861AB" w:rsidRDefault="00C861AB" w:rsidP="00C861AB">
      <w:pPr>
        <w:pStyle w:val="paragraph"/>
        <w:textAlignment w:val="baseline"/>
        <w:rPr>
          <w:rStyle w:val="normaltextrun1"/>
          <w:rFonts w:ascii="Calibri" w:hAnsi="Calibri" w:cs="Calibri"/>
          <w:sz w:val="22"/>
          <w:szCs w:val="22"/>
        </w:rPr>
      </w:pPr>
    </w:p>
    <w:p w14:paraId="1640727C" w14:textId="77777777" w:rsidR="00C861AB" w:rsidRDefault="00C861AB" w:rsidP="00C861AB">
      <w:pPr>
        <w:pStyle w:val="paragraph"/>
        <w:textAlignment w:val="baseline"/>
      </w:pPr>
      <w:r w:rsidRPr="7978CAD4">
        <w:rPr>
          <w:rStyle w:val="normaltextrun1"/>
          <w:rFonts w:ascii="Calibri" w:hAnsi="Calibri" w:cs="Calibri"/>
          <w:sz w:val="22"/>
          <w:szCs w:val="22"/>
        </w:rPr>
        <w:t>During the COVID-19 public health crisis, the City of Portland infrastructure bureaus are taking extra measures to protect the public, construction crews, and our employees. Crews have been directed and supported to follow the CDC guidelines for protecting themselves and the public. Protocols are in place for physical distancing, hygiene, and safety. Like other essential workers, crew members have a higher risk of exposure to COVID-19 due to their work in the public right of way.</w:t>
      </w:r>
      <w:r w:rsidRPr="7978CAD4">
        <w:rPr>
          <w:rStyle w:val="eop"/>
          <w:rFonts w:ascii="Calibri" w:hAnsi="Calibri" w:cs="Calibri"/>
          <w:sz w:val="22"/>
          <w:szCs w:val="22"/>
        </w:rPr>
        <w:t> </w:t>
      </w:r>
    </w:p>
    <w:p w14:paraId="4174B452" w14:textId="77777777" w:rsidR="00C861AB" w:rsidRDefault="00C861AB" w:rsidP="00C861AB">
      <w:pPr>
        <w:pStyle w:val="paragraph"/>
        <w:textAlignment w:val="baseline"/>
        <w:rPr>
          <w:rStyle w:val="normaltextrun1"/>
          <w:rFonts w:ascii="Calibri" w:hAnsi="Calibri" w:cs="Calibri"/>
          <w:sz w:val="22"/>
          <w:szCs w:val="22"/>
        </w:rPr>
      </w:pPr>
    </w:p>
    <w:p w14:paraId="35368D40" w14:textId="77777777" w:rsidR="00C861AB" w:rsidRDefault="00C861AB" w:rsidP="00C861AB">
      <w:pPr>
        <w:pStyle w:val="paragraph"/>
        <w:textAlignment w:val="baseline"/>
      </w:pPr>
      <w:r>
        <w:rPr>
          <w:rStyle w:val="normaltextrun1"/>
          <w:rFonts w:ascii="Calibri" w:hAnsi="Calibri" w:cs="Calibri"/>
          <w:sz w:val="22"/>
          <w:szCs w:val="22"/>
        </w:rPr>
        <w:t>To further protect yourself and city workers, the bureaus ask Portlanders to follow these safety steps:</w:t>
      </w:r>
      <w:r>
        <w:rPr>
          <w:rStyle w:val="eop"/>
          <w:rFonts w:ascii="Calibri" w:hAnsi="Calibri" w:cs="Calibri"/>
          <w:sz w:val="22"/>
          <w:szCs w:val="22"/>
        </w:rPr>
        <w:t> </w:t>
      </w:r>
    </w:p>
    <w:p w14:paraId="08D59377" w14:textId="77777777" w:rsidR="00C861AB" w:rsidRDefault="00C861AB" w:rsidP="00C861AB">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Keep your distance. </w:t>
      </w:r>
      <w:r w:rsidRPr="006D3104">
        <w:rPr>
          <w:rStyle w:val="normaltextrun1"/>
          <w:rFonts w:ascii="Calibri" w:hAnsi="Calibri" w:cs="Calibri"/>
          <w:sz w:val="22"/>
          <w:szCs w:val="22"/>
        </w:rPr>
        <w:t>F</w:t>
      </w:r>
      <w:r>
        <w:rPr>
          <w:rStyle w:val="normaltextrun1"/>
          <w:rFonts w:ascii="Calibri" w:hAnsi="Calibri" w:cs="Calibri"/>
          <w:sz w:val="22"/>
          <w:szCs w:val="22"/>
        </w:rPr>
        <w:t>or the health and safety for everyone, please give our crews the space to complete their work while maintaining proper distance. We understand that as people are spending time at home, they are curious about what we’re doing in their neighborhoods. We have a few videos about the essential work that continues through the pandemic. </w:t>
      </w:r>
      <w:r>
        <w:rPr>
          <w:rStyle w:val="eop"/>
          <w:rFonts w:ascii="Calibri" w:hAnsi="Calibri" w:cs="Calibri"/>
          <w:sz w:val="22"/>
          <w:szCs w:val="22"/>
        </w:rPr>
        <w:t> </w:t>
      </w:r>
    </w:p>
    <w:p w14:paraId="0486ED16" w14:textId="77777777" w:rsidR="00C861AB" w:rsidRDefault="00C861AB" w:rsidP="00C861AB">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sz w:val="22"/>
          <w:szCs w:val="22"/>
        </w:rPr>
        <w:t>SLOW DOWN.</w:t>
      </w:r>
      <w:r>
        <w:rPr>
          <w:rStyle w:val="normaltextrun1"/>
          <w:rFonts w:ascii="Calibri" w:hAnsi="Calibri" w:cs="Calibri"/>
          <w:sz w:val="22"/>
          <w:szCs w:val="22"/>
        </w:rPr>
        <w:t>  Speed is a major factor in crashes. If you must drive, follow the speed limit. Portland Police are still enforcing traffic laws to keep Portlanders safe.</w:t>
      </w:r>
      <w:r>
        <w:rPr>
          <w:rStyle w:val="eop"/>
          <w:rFonts w:ascii="Calibri" w:hAnsi="Calibri" w:cs="Calibri"/>
          <w:sz w:val="22"/>
          <w:szCs w:val="22"/>
        </w:rPr>
        <w:t> </w:t>
      </w:r>
    </w:p>
    <w:p w14:paraId="474228F4" w14:textId="77777777" w:rsidR="00C861AB" w:rsidRDefault="00C861AB" w:rsidP="00C861AB">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sz w:val="22"/>
          <w:szCs w:val="22"/>
        </w:rPr>
        <w:t>Use an alternate route</w:t>
      </w:r>
      <w:r>
        <w:rPr>
          <w:rStyle w:val="normaltextrun1"/>
          <w:rFonts w:ascii="Calibri" w:hAnsi="Calibri" w:cs="Calibri"/>
          <w:sz w:val="22"/>
          <w:szCs w:val="22"/>
        </w:rPr>
        <w:t>. When you can, avoid streets with posted work zones.</w:t>
      </w:r>
      <w:r>
        <w:rPr>
          <w:rStyle w:val="eop"/>
          <w:rFonts w:ascii="Calibri" w:hAnsi="Calibri" w:cs="Calibri"/>
          <w:sz w:val="22"/>
          <w:szCs w:val="22"/>
        </w:rPr>
        <w:t> </w:t>
      </w:r>
    </w:p>
    <w:p w14:paraId="5029E8D0"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Obey all speed and warning signs</w:t>
      </w:r>
      <w:r>
        <w:rPr>
          <w:rStyle w:val="normaltextrun1"/>
          <w:rFonts w:ascii="Calibri" w:hAnsi="Calibri" w:cs="Calibri"/>
          <w:sz w:val="22"/>
          <w:szCs w:val="22"/>
        </w:rPr>
        <w:t>. Work zone signs are for anyone traveling through – whether the person is walking, biking, rolling or driving. They are there for your safety and will help prevent a collision. </w:t>
      </w:r>
      <w:r>
        <w:rPr>
          <w:rStyle w:val="eop"/>
          <w:rFonts w:ascii="Calibri" w:hAnsi="Calibri" w:cs="Calibri"/>
          <w:sz w:val="22"/>
          <w:szCs w:val="22"/>
        </w:rPr>
        <w:t> </w:t>
      </w:r>
    </w:p>
    <w:p w14:paraId="72D55B09"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Be alert</w:t>
      </w:r>
      <w:r>
        <w:rPr>
          <w:rStyle w:val="normaltextrun1"/>
          <w:rFonts w:ascii="Calibri" w:hAnsi="Calibri" w:cs="Calibri"/>
          <w:sz w:val="22"/>
          <w:szCs w:val="22"/>
        </w:rPr>
        <w:t>. Put down your phone and pay attention to the road conditions ahead of you.</w:t>
      </w:r>
      <w:r>
        <w:rPr>
          <w:rStyle w:val="eop"/>
          <w:rFonts w:ascii="Calibri" w:hAnsi="Calibri" w:cs="Calibri"/>
          <w:sz w:val="22"/>
          <w:szCs w:val="22"/>
        </w:rPr>
        <w:t> </w:t>
      </w:r>
    </w:p>
    <w:p w14:paraId="7E12628D"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Carefully move over</w:t>
      </w:r>
      <w:r>
        <w:rPr>
          <w:rStyle w:val="normaltextrun1"/>
          <w:rFonts w:ascii="Calibri" w:hAnsi="Calibri" w:cs="Calibri"/>
          <w:sz w:val="22"/>
          <w:szCs w:val="22"/>
        </w:rPr>
        <w:t>. When possible give workers more room between them and your vehicle, but do not veer into an oncoming traffic lane.</w:t>
      </w:r>
      <w:r>
        <w:rPr>
          <w:rStyle w:val="eop"/>
          <w:rFonts w:ascii="Calibri" w:hAnsi="Calibri" w:cs="Calibri"/>
          <w:sz w:val="22"/>
          <w:szCs w:val="22"/>
        </w:rPr>
        <w:t> </w:t>
      </w:r>
    </w:p>
    <w:p w14:paraId="225BA5D9"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Keep your distance</w:t>
      </w:r>
      <w:r>
        <w:rPr>
          <w:rStyle w:val="normaltextrun1"/>
          <w:rFonts w:ascii="Calibri" w:hAnsi="Calibri" w:cs="Calibri"/>
          <w:sz w:val="22"/>
          <w:szCs w:val="22"/>
        </w:rPr>
        <w:t xml:space="preserve">. Rear-end crashes </w:t>
      </w:r>
      <w:proofErr w:type="gramStart"/>
      <w:r>
        <w:rPr>
          <w:rStyle w:val="normaltextrun1"/>
          <w:rFonts w:ascii="Calibri" w:hAnsi="Calibri" w:cs="Calibri"/>
          <w:sz w:val="22"/>
          <w:szCs w:val="22"/>
        </w:rPr>
        <w:t>are extremely common in work zones – maintain extra space between you and the person in front of you at all times</w:t>
      </w:r>
      <w:proofErr w:type="gramEnd"/>
      <w:r>
        <w:rPr>
          <w:rStyle w:val="normaltextrun1"/>
          <w:rFonts w:ascii="Calibri" w:hAnsi="Calibri" w:cs="Calibri"/>
          <w:sz w:val="22"/>
          <w:szCs w:val="22"/>
        </w:rPr>
        <w:t>.</w:t>
      </w:r>
      <w:r>
        <w:rPr>
          <w:rStyle w:val="eop"/>
          <w:rFonts w:ascii="Calibri" w:hAnsi="Calibri" w:cs="Calibri"/>
          <w:sz w:val="22"/>
          <w:szCs w:val="22"/>
        </w:rPr>
        <w:t> </w:t>
      </w:r>
    </w:p>
    <w:p w14:paraId="30F63B97" w14:textId="77777777" w:rsidR="00C861AB" w:rsidRPr="008D090A" w:rsidRDefault="00C861AB" w:rsidP="00C861AB">
      <w:pPr>
        <w:pStyle w:val="paragraph"/>
        <w:textAlignment w:val="baseline"/>
        <w:rPr>
          <w:rStyle w:val="normaltextrun1"/>
          <w:rFonts w:ascii="Calibri" w:hAnsi="Calibri" w:cs="Calibri"/>
          <w:sz w:val="22"/>
          <w:szCs w:val="22"/>
        </w:rPr>
      </w:pPr>
    </w:p>
    <w:p w14:paraId="7158EDD0"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lastRenderedPageBreak/>
        <w:t>Stay clear of construction vehicles</w:t>
      </w:r>
      <w:r>
        <w:rPr>
          <w:rStyle w:val="normaltextrun1"/>
          <w:rFonts w:ascii="Calibri" w:hAnsi="Calibri" w:cs="Calibri"/>
          <w:sz w:val="22"/>
          <w:szCs w:val="22"/>
        </w:rPr>
        <w:t>. Heavy vehicles travel in and out of the work areas and can make sudden moves. We know it’s interesting to see our machines at work, but please keep a safe distance from the work zone if you plan to watch.</w:t>
      </w:r>
      <w:r>
        <w:rPr>
          <w:rStyle w:val="eop"/>
          <w:rFonts w:ascii="Calibri" w:hAnsi="Calibri" w:cs="Calibri"/>
          <w:sz w:val="22"/>
          <w:szCs w:val="22"/>
        </w:rPr>
        <w:t> </w:t>
      </w:r>
    </w:p>
    <w:p w14:paraId="7BA83C38" w14:textId="77777777" w:rsidR="00C861AB" w:rsidRDefault="00C861AB" w:rsidP="00C861AB">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b/>
          <w:bCs/>
          <w:sz w:val="22"/>
          <w:szCs w:val="22"/>
        </w:rPr>
        <w:t>Expect delays and be kind</w:t>
      </w:r>
      <w:r>
        <w:rPr>
          <w:rStyle w:val="normaltextrun1"/>
          <w:rFonts w:ascii="Calibri" w:hAnsi="Calibri" w:cs="Calibri"/>
          <w:sz w:val="22"/>
          <w:szCs w:val="22"/>
        </w:rPr>
        <w:t>. Our goal is to get you through our work zone safely, while also completing our street improvements in an efficient manner. We appreciate your understanding.</w:t>
      </w:r>
      <w:r>
        <w:rPr>
          <w:rStyle w:val="eop"/>
          <w:rFonts w:ascii="Calibri" w:hAnsi="Calibri" w:cs="Calibri"/>
          <w:sz w:val="22"/>
          <w:szCs w:val="22"/>
        </w:rPr>
        <w:t> </w:t>
      </w:r>
    </w:p>
    <w:p w14:paraId="001B33B3" w14:textId="77777777" w:rsidR="00C861AB" w:rsidRDefault="00C861AB" w:rsidP="00C861AB">
      <w:pPr>
        <w:pStyle w:val="paragraph"/>
        <w:textAlignment w:val="baseline"/>
        <w:rPr>
          <w:rStyle w:val="normaltextrun1"/>
          <w:rFonts w:ascii="Calibri" w:hAnsi="Calibri" w:cs="Calibri"/>
          <w:sz w:val="22"/>
          <w:szCs w:val="22"/>
        </w:rPr>
      </w:pPr>
    </w:p>
    <w:p w14:paraId="2E9AF72D" w14:textId="77777777" w:rsidR="00C861AB" w:rsidRDefault="00C861AB" w:rsidP="00C861AB">
      <w:pPr>
        <w:pStyle w:val="paragraph"/>
        <w:textAlignment w:val="baseline"/>
      </w:pPr>
      <w:r>
        <w:rPr>
          <w:rStyle w:val="normaltextrun1"/>
          <w:rFonts w:ascii="Calibri" w:hAnsi="Calibri" w:cs="Calibri"/>
          <w:sz w:val="22"/>
          <w:szCs w:val="22"/>
        </w:rPr>
        <w:t>Watch these videos of PBOT and Water Bureau Maintenance Crews keeping the street safe, the water on and sharing why safety around work zones is so important: </w:t>
      </w:r>
      <w:r>
        <w:rPr>
          <w:rStyle w:val="eop"/>
          <w:rFonts w:ascii="Calibri" w:hAnsi="Calibri" w:cs="Calibri"/>
          <w:sz w:val="22"/>
          <w:szCs w:val="22"/>
        </w:rPr>
        <w:t> </w:t>
      </w:r>
    </w:p>
    <w:p w14:paraId="0A094614" w14:textId="77777777" w:rsidR="00C861AB" w:rsidRDefault="00C71CD9" w:rsidP="00C861AB">
      <w:pPr>
        <w:pStyle w:val="paragraph"/>
        <w:textAlignment w:val="baseline"/>
      </w:pPr>
      <w:hyperlink r:id="rId7" w:tgtFrame="_blank" w:history="1">
        <w:r w:rsidR="00C861AB">
          <w:rPr>
            <w:rStyle w:val="normaltextrun1"/>
            <w:rFonts w:ascii="Calibri" w:hAnsi="Calibri" w:cs="Calibri"/>
            <w:color w:val="0563C1"/>
            <w:sz w:val="22"/>
            <w:szCs w:val="22"/>
            <w:u w:val="single"/>
          </w:rPr>
          <w:t>PBOT Maintenance Operations staff explain importance of work zone safety</w:t>
        </w:r>
      </w:hyperlink>
      <w:r w:rsidR="00C861AB">
        <w:rPr>
          <w:rStyle w:val="eop"/>
          <w:rFonts w:ascii="Calibri" w:hAnsi="Calibri" w:cs="Calibri"/>
          <w:sz w:val="22"/>
          <w:szCs w:val="22"/>
        </w:rPr>
        <w:t> </w:t>
      </w:r>
    </w:p>
    <w:p w14:paraId="20D22F21" w14:textId="77777777" w:rsidR="00C861AB" w:rsidRDefault="00C71CD9" w:rsidP="00C861AB">
      <w:pPr>
        <w:pStyle w:val="paragraph"/>
        <w:textAlignment w:val="baseline"/>
      </w:pPr>
      <w:hyperlink r:id="rId8" w:tgtFrame="_blank" w:history="1">
        <w:r w:rsidR="00C861AB">
          <w:rPr>
            <w:rStyle w:val="normaltextrun1"/>
            <w:rFonts w:ascii="Calibri" w:hAnsi="Calibri" w:cs="Calibri"/>
            <w:color w:val="0563C1"/>
            <w:sz w:val="22"/>
            <w:szCs w:val="22"/>
            <w:u w:val="single"/>
          </w:rPr>
          <w:t>Operating Engineer checking pump station</w:t>
        </w:r>
      </w:hyperlink>
      <w:r w:rsidR="00C861AB">
        <w:rPr>
          <w:rStyle w:val="eop"/>
          <w:rFonts w:ascii="Calibri" w:hAnsi="Calibri" w:cs="Calibri"/>
          <w:sz w:val="22"/>
          <w:szCs w:val="22"/>
        </w:rPr>
        <w:t> </w:t>
      </w:r>
    </w:p>
    <w:p w14:paraId="3A66D1DE" w14:textId="77777777" w:rsidR="00C861AB" w:rsidRDefault="00C71CD9" w:rsidP="00C861AB">
      <w:pPr>
        <w:pStyle w:val="paragraph"/>
        <w:textAlignment w:val="baseline"/>
      </w:pPr>
      <w:hyperlink r:id="rId9" w:tgtFrame="_blank" w:history="1">
        <w:r w:rsidR="00C861AB">
          <w:rPr>
            <w:rStyle w:val="normaltextrun1"/>
            <w:rFonts w:ascii="Calibri" w:hAnsi="Calibri" w:cs="Calibri"/>
            <w:color w:val="0563C1"/>
            <w:sz w:val="22"/>
            <w:szCs w:val="22"/>
            <w:u w:val="single"/>
          </w:rPr>
          <w:t>From Twitter, M&amp;C making a repair downtown</w:t>
        </w:r>
      </w:hyperlink>
      <w:r w:rsidR="00C861AB">
        <w:rPr>
          <w:rStyle w:val="eop"/>
          <w:rFonts w:ascii="Calibri" w:hAnsi="Calibri" w:cs="Calibri"/>
          <w:sz w:val="22"/>
          <w:szCs w:val="22"/>
        </w:rPr>
        <w:t> </w:t>
      </w:r>
    </w:p>
    <w:p w14:paraId="158DF310" w14:textId="77777777" w:rsidR="00C861AB" w:rsidRDefault="00C861AB" w:rsidP="00C861AB">
      <w:pPr>
        <w:pStyle w:val="paragraph"/>
        <w:textAlignment w:val="baseline"/>
        <w:rPr>
          <w:rStyle w:val="normaltextrun1"/>
          <w:rFonts w:ascii="Calibri" w:hAnsi="Calibri" w:cs="Calibri"/>
          <w:sz w:val="22"/>
          <w:szCs w:val="22"/>
        </w:rPr>
      </w:pPr>
    </w:p>
    <w:p w14:paraId="01B2763F" w14:textId="77777777" w:rsidR="00C861AB" w:rsidRDefault="00C861AB" w:rsidP="00C861AB">
      <w:pPr>
        <w:pStyle w:val="paragraph"/>
        <w:textAlignment w:val="baseline"/>
      </w:pPr>
      <w:r>
        <w:rPr>
          <w:rStyle w:val="normaltextrun1"/>
          <w:rFonts w:ascii="Calibri" w:hAnsi="Calibri" w:cs="Calibri"/>
          <w:sz w:val="22"/>
          <w:szCs w:val="22"/>
        </w:rPr>
        <w:t>As the construction season begins, crews will be out in neighborhoods across the city doing essential work such as filling potholes, renewing fire hydrants, restriping roads, fixing leaks, and clearing catch basins, building curb ramps and sidewalks, grinding and paving roads, and more.</w:t>
      </w:r>
      <w:r>
        <w:rPr>
          <w:rStyle w:val="eop"/>
          <w:rFonts w:ascii="Calibri" w:hAnsi="Calibri" w:cs="Calibri"/>
          <w:sz w:val="22"/>
          <w:szCs w:val="22"/>
        </w:rPr>
        <w:t> </w:t>
      </w:r>
    </w:p>
    <w:p w14:paraId="366F02AA" w14:textId="77777777" w:rsidR="00C861AB" w:rsidRDefault="00C861AB" w:rsidP="00C861AB">
      <w:pPr>
        <w:pStyle w:val="paragraph"/>
        <w:textAlignment w:val="baseline"/>
        <w:rPr>
          <w:rStyle w:val="normaltextrun1"/>
          <w:rFonts w:ascii="Calibri" w:hAnsi="Calibri" w:cs="Calibri"/>
          <w:sz w:val="22"/>
          <w:szCs w:val="22"/>
        </w:rPr>
      </w:pPr>
    </w:p>
    <w:p w14:paraId="5BC5FAF1" w14:textId="77777777" w:rsidR="00C861AB" w:rsidRDefault="00C861AB" w:rsidP="00C861AB">
      <w:pPr>
        <w:pStyle w:val="paragraph"/>
        <w:textAlignment w:val="baseline"/>
      </w:pPr>
      <w:r w:rsidRPr="7978CAD4">
        <w:rPr>
          <w:rStyle w:val="normaltextrun1"/>
          <w:rFonts w:ascii="Calibri" w:hAnsi="Calibri" w:cs="Calibri"/>
          <w:sz w:val="22"/>
          <w:szCs w:val="22"/>
        </w:rPr>
        <w:t>PBOT has been in modified operations since March 17 and has implemented specific measures to ensure the safety of our crews and contractors. We're focused on delivering critical repairs and maintenance while taking specific steps to keep our workforce safe. These include modified shifts, physical distancing, and other precautions based on current guidelines from local, state, and federal health officials.</w:t>
      </w:r>
      <w:r w:rsidRPr="7978CAD4">
        <w:rPr>
          <w:rStyle w:val="eop"/>
          <w:rFonts w:ascii="Calibri" w:hAnsi="Calibri" w:cs="Calibri"/>
          <w:sz w:val="22"/>
          <w:szCs w:val="22"/>
        </w:rPr>
        <w:t> </w:t>
      </w:r>
    </w:p>
    <w:p w14:paraId="5538CF75" w14:textId="77777777" w:rsidR="00C861AB" w:rsidRDefault="00C861AB" w:rsidP="00C861AB">
      <w:pPr>
        <w:pStyle w:val="paragraph"/>
        <w:textAlignment w:val="baseline"/>
        <w:rPr>
          <w:rStyle w:val="normaltextrun1"/>
          <w:rFonts w:ascii="Calibri" w:hAnsi="Calibri" w:cs="Calibri"/>
          <w:sz w:val="22"/>
          <w:szCs w:val="22"/>
        </w:rPr>
      </w:pPr>
    </w:p>
    <w:p w14:paraId="7F7BA885" w14:textId="77777777" w:rsidR="00C861AB" w:rsidRDefault="00C861AB" w:rsidP="00C861AB">
      <w:pPr>
        <w:pStyle w:val="paragraph"/>
        <w:textAlignment w:val="baseline"/>
      </w:pPr>
      <w:r>
        <w:rPr>
          <w:rStyle w:val="normaltextrun1"/>
          <w:rFonts w:ascii="Calibri" w:hAnsi="Calibri" w:cs="Calibri"/>
          <w:sz w:val="22"/>
          <w:szCs w:val="22"/>
        </w:rPr>
        <w:t xml:space="preserve">Environmental Services is working throughout the city to upgrade critical sewer and stormwater infrastructure to prevent sewage releases and protect public health, property and our environment. Find out projects in your area and sign up for updates at </w:t>
      </w:r>
      <w:hyperlink r:id="rId10" w:tgtFrame="_blank" w:history="1">
        <w:r>
          <w:rPr>
            <w:rStyle w:val="normaltextrun1"/>
            <w:rFonts w:ascii="Calibri" w:hAnsi="Calibri" w:cs="Calibri"/>
            <w:color w:val="0563C1"/>
            <w:sz w:val="22"/>
            <w:szCs w:val="22"/>
            <w:u w:val="single"/>
          </w:rPr>
          <w:t>portlandoregon.gov/</w:t>
        </w:r>
        <w:proofErr w:type="spellStart"/>
        <w:r>
          <w:rPr>
            <w:rStyle w:val="normaltextrun1"/>
            <w:rFonts w:ascii="Calibri" w:hAnsi="Calibri" w:cs="Calibri"/>
            <w:color w:val="0563C1"/>
            <w:sz w:val="22"/>
            <w:szCs w:val="22"/>
            <w:u w:val="single"/>
          </w:rPr>
          <w:t>bes</w:t>
        </w:r>
        <w:proofErr w:type="spellEnd"/>
        <w:r>
          <w:rPr>
            <w:rStyle w:val="normaltextrun1"/>
            <w:rFonts w:ascii="Calibri" w:hAnsi="Calibri" w:cs="Calibri"/>
            <w:color w:val="0563C1"/>
            <w:sz w:val="22"/>
            <w:szCs w:val="22"/>
            <w:u w:val="single"/>
          </w:rPr>
          <w:t>/construction</w:t>
        </w:r>
      </w:hyperlink>
      <w:r>
        <w:rPr>
          <w:rStyle w:val="normaltextrun1"/>
          <w:rFonts w:ascii="Calibri" w:hAnsi="Calibri" w:cs="Calibri"/>
          <w:sz w:val="22"/>
          <w:szCs w:val="22"/>
        </w:rPr>
        <w:t>.</w:t>
      </w:r>
      <w:r>
        <w:rPr>
          <w:rStyle w:val="eop"/>
          <w:rFonts w:ascii="Calibri" w:hAnsi="Calibri" w:cs="Calibri"/>
          <w:sz w:val="22"/>
          <w:szCs w:val="22"/>
        </w:rPr>
        <w:t> </w:t>
      </w:r>
    </w:p>
    <w:p w14:paraId="45FD0188" w14:textId="77777777" w:rsidR="00C861AB" w:rsidRDefault="00C861AB" w:rsidP="00C861AB">
      <w:pPr>
        <w:pStyle w:val="paragraph"/>
        <w:textAlignment w:val="baseline"/>
        <w:rPr>
          <w:rStyle w:val="normaltextrun1"/>
          <w:rFonts w:ascii="Calibri" w:hAnsi="Calibri" w:cs="Calibri"/>
          <w:sz w:val="22"/>
          <w:szCs w:val="22"/>
        </w:rPr>
      </w:pPr>
    </w:p>
    <w:p w14:paraId="1630AB21" w14:textId="77777777" w:rsidR="00C861AB" w:rsidRDefault="00C861AB" w:rsidP="00C861AB">
      <w:pPr>
        <w:pStyle w:val="paragraph"/>
        <w:jc w:val="center"/>
        <w:textAlignment w:val="baseline"/>
      </w:pPr>
      <w:r w:rsidRPr="7978CAD4">
        <w:rPr>
          <w:rStyle w:val="normaltextrun1"/>
          <w:rFonts w:ascii="Calibri" w:hAnsi="Calibri" w:cs="Calibri"/>
          <w:sz w:val="22"/>
          <w:szCs w:val="22"/>
        </w:rPr>
        <w:t>###</w:t>
      </w:r>
      <w:r w:rsidRPr="7978CAD4">
        <w:rPr>
          <w:rStyle w:val="eop"/>
          <w:rFonts w:ascii="Calibri" w:hAnsi="Calibri" w:cs="Calibri"/>
          <w:sz w:val="22"/>
          <w:szCs w:val="22"/>
        </w:rPr>
        <w:t> </w:t>
      </w:r>
    </w:p>
    <w:p w14:paraId="6421D9F7" w14:textId="77777777" w:rsidR="00C861AB" w:rsidRDefault="00C861AB" w:rsidP="00C861AB">
      <w:pPr>
        <w:pStyle w:val="paragraph"/>
        <w:textAlignment w:val="baseline"/>
        <w:rPr>
          <w:rStyle w:val="normaltextrun1"/>
          <w:rFonts w:ascii="Calibri" w:hAnsi="Calibri" w:cs="Calibri"/>
          <w:b/>
          <w:bCs/>
          <w:sz w:val="22"/>
          <w:szCs w:val="22"/>
        </w:rPr>
      </w:pPr>
    </w:p>
    <w:p w14:paraId="01B3D5CA" w14:textId="77777777" w:rsidR="00C861AB" w:rsidRDefault="00C861AB" w:rsidP="00C861AB">
      <w:pPr>
        <w:pStyle w:val="paragraph"/>
        <w:textAlignment w:val="baseline"/>
      </w:pPr>
      <w:r>
        <w:rPr>
          <w:rStyle w:val="normaltextrun1"/>
          <w:rFonts w:ascii="Calibri" w:hAnsi="Calibri" w:cs="Calibri"/>
          <w:b/>
          <w:bCs/>
          <w:sz w:val="22"/>
          <w:szCs w:val="22"/>
        </w:rPr>
        <w:t>About National Work Zone Awareness Week</w:t>
      </w:r>
      <w:r>
        <w:rPr>
          <w:rStyle w:val="eop"/>
          <w:rFonts w:ascii="Calibri" w:hAnsi="Calibri" w:cs="Calibri"/>
          <w:sz w:val="22"/>
          <w:szCs w:val="22"/>
        </w:rPr>
        <w:t> </w:t>
      </w:r>
    </w:p>
    <w:p w14:paraId="6B1D5FED" w14:textId="77777777" w:rsidR="00C861AB" w:rsidRDefault="00C71CD9" w:rsidP="00C861AB">
      <w:pPr>
        <w:pStyle w:val="paragraph"/>
        <w:textAlignment w:val="baseline"/>
      </w:pPr>
      <w:hyperlink r:id="rId11" w:history="1">
        <w:r w:rsidR="00C861AB" w:rsidRPr="0085185E">
          <w:rPr>
            <w:rStyle w:val="Hyperlink"/>
            <w:rFonts w:ascii="Calibri" w:hAnsi="Calibri" w:cs="Calibri"/>
            <w:sz w:val="22"/>
            <w:szCs w:val="22"/>
          </w:rPr>
          <w:t>National Work Zone Awareness Week</w:t>
        </w:r>
      </w:hyperlink>
      <w:r w:rsidR="00C861AB">
        <w:rPr>
          <w:rStyle w:val="normaltextrun1"/>
          <w:rFonts w:ascii="Calibri" w:hAnsi="Calibri" w:cs="Calibri"/>
          <w:sz w:val="22"/>
          <w:szCs w:val="22"/>
        </w:rPr>
        <w:t xml:space="preserve"> runs from April 20-24, 2020. Work zones play a key role in maintaining and upgrading Portland's roadways, water and sewer infrastructure and more. Unfortunately, daily changes in traffic patterns, narrowed rights-of-way, and other construction activities often create a combination of factors resulting in crashes, injuries, and even fatalities. These crashes also cause excessive delays, especially given the constrained driving environment. Recent statistics from the National Highway Safety Administration’s Fatality Analysis Reporting System (FARS) show there were a total of 158,000 work zone crashes total in 2016 across the United States—of which 42,000 were injury-involved crashes that resulted in 61,000 injuries. On average, in 2015: A work zone crash occurred once every 5.4 minutes.</w:t>
      </w:r>
      <w:r w:rsidR="00C861AB">
        <w:rPr>
          <w:rStyle w:val="eop"/>
          <w:rFonts w:ascii="Calibri" w:hAnsi="Calibri" w:cs="Calibri"/>
          <w:sz w:val="22"/>
          <w:szCs w:val="22"/>
        </w:rPr>
        <w:t> </w:t>
      </w:r>
    </w:p>
    <w:p w14:paraId="60F5F41E" w14:textId="77777777" w:rsidR="00C861AB" w:rsidRDefault="00C861AB" w:rsidP="00C861AB">
      <w:pPr>
        <w:pStyle w:val="paragraph"/>
        <w:textAlignment w:val="baseline"/>
        <w:rPr>
          <w:rStyle w:val="normaltextrun1"/>
          <w:rFonts w:ascii="Calibri" w:hAnsi="Calibri" w:cs="Calibri"/>
          <w:sz w:val="22"/>
          <w:szCs w:val="22"/>
        </w:rPr>
      </w:pPr>
    </w:p>
    <w:p w14:paraId="56A31EC1" w14:textId="77777777" w:rsidR="00C861AB" w:rsidRPr="00962779" w:rsidRDefault="00C861AB" w:rsidP="00C861AB">
      <w:pPr>
        <w:pStyle w:val="paragraph"/>
        <w:textAlignment w:val="baseline"/>
        <w:rPr>
          <w:b/>
          <w:bCs/>
        </w:rPr>
      </w:pPr>
      <w:r w:rsidRPr="00962779">
        <w:rPr>
          <w:rStyle w:val="normaltextrun1"/>
          <w:rFonts w:ascii="Calibri" w:hAnsi="Calibri" w:cs="Calibri"/>
          <w:b/>
          <w:bCs/>
          <w:sz w:val="22"/>
          <w:szCs w:val="22"/>
        </w:rPr>
        <w:t>About PBOT</w:t>
      </w:r>
      <w:r w:rsidRPr="00962779">
        <w:rPr>
          <w:rStyle w:val="eop"/>
          <w:rFonts w:ascii="Calibri" w:hAnsi="Calibri" w:cs="Calibri"/>
          <w:b/>
          <w:bCs/>
          <w:sz w:val="22"/>
          <w:szCs w:val="22"/>
        </w:rPr>
        <w:t> </w:t>
      </w:r>
    </w:p>
    <w:p w14:paraId="4ADFB59E" w14:textId="77777777" w:rsidR="00C861AB" w:rsidRDefault="00C861AB" w:rsidP="00C861AB">
      <w:pPr>
        <w:pStyle w:val="paragraph"/>
        <w:textAlignment w:val="baseline"/>
      </w:pPr>
      <w:r>
        <w:rPr>
          <w:rStyle w:val="normaltextrun1"/>
          <w:rFonts w:ascii="Calibri" w:hAnsi="Calibri" w:cs="Calibri"/>
          <w:i/>
          <w:iCs/>
          <w:sz w:val="22"/>
          <w:szCs w:val="22"/>
        </w:rPr>
        <w:t xml:space="preserve">The Portland Bureau of Transportation (PBOT) is the steward of the City’s transportation system, and a community partner in shaping a livable city. We plan, build, manage and maintain an effective and safe </w:t>
      </w:r>
      <w:r>
        <w:rPr>
          <w:rStyle w:val="normaltextrun1"/>
          <w:rFonts w:ascii="Calibri" w:hAnsi="Calibri" w:cs="Calibri"/>
          <w:i/>
          <w:iCs/>
          <w:sz w:val="22"/>
          <w:szCs w:val="22"/>
        </w:rPr>
        <w:lastRenderedPageBreak/>
        <w:t xml:space="preserve">transportation system that provides access and mobility. Learn more on Twitter @PBOTinfo and </w:t>
      </w:r>
      <w:hyperlink r:id="rId12" w:history="1">
        <w:r w:rsidRPr="00012B91">
          <w:rPr>
            <w:rStyle w:val="Hyperlink"/>
            <w:rFonts w:ascii="Calibri" w:hAnsi="Calibri" w:cs="Calibri"/>
            <w:i/>
            <w:iCs/>
            <w:sz w:val="22"/>
            <w:szCs w:val="22"/>
          </w:rPr>
          <w:t>portlandoregon.gov/transportation</w:t>
        </w:r>
      </w:hyperlink>
      <w:r>
        <w:rPr>
          <w:rStyle w:val="normaltextrun1"/>
          <w:rFonts w:ascii="Calibri" w:hAnsi="Calibri" w:cs="Calibri"/>
          <w:i/>
          <w:iCs/>
          <w:sz w:val="22"/>
          <w:szCs w:val="22"/>
        </w:rPr>
        <w:t xml:space="preserve">. </w:t>
      </w:r>
    </w:p>
    <w:p w14:paraId="034750A2" w14:textId="77777777" w:rsidR="00C861AB" w:rsidRDefault="00C861AB" w:rsidP="00C861AB">
      <w:pPr>
        <w:pStyle w:val="paragraph"/>
        <w:textAlignment w:val="baseline"/>
      </w:pPr>
      <w:r>
        <w:rPr>
          <w:rStyle w:val="eop"/>
          <w:rFonts w:ascii="Calibri" w:hAnsi="Calibri" w:cs="Calibri"/>
          <w:sz w:val="22"/>
          <w:szCs w:val="22"/>
        </w:rPr>
        <w:t> </w:t>
      </w:r>
    </w:p>
    <w:p w14:paraId="61ED0F59" w14:textId="77777777" w:rsidR="00C861AB" w:rsidRPr="00962779" w:rsidRDefault="00C861AB" w:rsidP="00C861AB">
      <w:pPr>
        <w:pStyle w:val="paragraph"/>
        <w:textAlignment w:val="baseline"/>
        <w:rPr>
          <w:b/>
          <w:bCs/>
        </w:rPr>
      </w:pPr>
      <w:r w:rsidRPr="00962779">
        <w:rPr>
          <w:rStyle w:val="normaltextrun1"/>
          <w:rFonts w:ascii="Calibri" w:hAnsi="Calibri" w:cs="Calibri"/>
          <w:b/>
          <w:bCs/>
          <w:sz w:val="22"/>
          <w:szCs w:val="22"/>
        </w:rPr>
        <w:t>About the Portland Water Bureau</w:t>
      </w:r>
      <w:r w:rsidRPr="00962779">
        <w:rPr>
          <w:rStyle w:val="eop"/>
          <w:rFonts w:ascii="Calibri" w:hAnsi="Calibri" w:cs="Calibri"/>
          <w:b/>
          <w:bCs/>
          <w:sz w:val="22"/>
          <w:szCs w:val="22"/>
        </w:rPr>
        <w:t> </w:t>
      </w:r>
    </w:p>
    <w:p w14:paraId="5E72A186" w14:textId="77777777" w:rsidR="00C861AB" w:rsidRPr="008D090A" w:rsidRDefault="00C861AB" w:rsidP="00C861AB">
      <w:pPr>
        <w:pStyle w:val="paragraph"/>
        <w:textAlignment w:val="baseline"/>
        <w:rPr>
          <w:rStyle w:val="normaltextrun1"/>
        </w:rPr>
      </w:pPr>
      <w:r>
        <w:rPr>
          <w:rStyle w:val="normaltextrun1"/>
          <w:rFonts w:ascii="Calibri" w:hAnsi="Calibri" w:cs="Calibri"/>
          <w:i/>
          <w:iCs/>
          <w:sz w:val="22"/>
          <w:szCs w:val="22"/>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r>
        <w:rPr>
          <w:rStyle w:val="eop"/>
          <w:rFonts w:ascii="Calibri" w:hAnsi="Calibri" w:cs="Calibri"/>
          <w:sz w:val="22"/>
          <w:szCs w:val="22"/>
        </w:rPr>
        <w:t xml:space="preserve"> Learn more on Twitter @PortlandWater and </w:t>
      </w:r>
      <w:hyperlink r:id="rId13" w:history="1">
        <w:r w:rsidRPr="00FB5780">
          <w:rPr>
            <w:rStyle w:val="Hyperlink"/>
            <w:rFonts w:ascii="Calibri" w:hAnsi="Calibri" w:cs="Calibri"/>
            <w:sz w:val="22"/>
            <w:szCs w:val="22"/>
          </w:rPr>
          <w:t>portlandoregon.gov/water</w:t>
        </w:r>
      </w:hyperlink>
      <w:r>
        <w:rPr>
          <w:rStyle w:val="eop"/>
          <w:rFonts w:ascii="Calibri" w:hAnsi="Calibri" w:cs="Calibri"/>
          <w:sz w:val="22"/>
          <w:szCs w:val="22"/>
        </w:rPr>
        <w:t>.</w:t>
      </w:r>
    </w:p>
    <w:p w14:paraId="6EAB7A80" w14:textId="77777777" w:rsidR="00C861AB" w:rsidRDefault="00C861AB" w:rsidP="00C861AB">
      <w:pPr>
        <w:pStyle w:val="paragraph"/>
        <w:textAlignment w:val="baseline"/>
        <w:rPr>
          <w:rStyle w:val="normaltextrun1"/>
          <w:rFonts w:ascii="Calibri" w:hAnsi="Calibri" w:cs="Calibri"/>
          <w:b/>
          <w:bCs/>
          <w:sz w:val="22"/>
          <w:szCs w:val="22"/>
        </w:rPr>
      </w:pPr>
    </w:p>
    <w:p w14:paraId="43878520" w14:textId="77777777" w:rsidR="00C861AB" w:rsidRPr="00962779" w:rsidRDefault="00C861AB" w:rsidP="00C861AB">
      <w:pPr>
        <w:pStyle w:val="paragraph"/>
        <w:textAlignment w:val="baseline"/>
        <w:rPr>
          <w:b/>
          <w:bCs/>
        </w:rPr>
      </w:pPr>
      <w:r w:rsidRPr="00962779">
        <w:rPr>
          <w:rStyle w:val="normaltextrun1"/>
          <w:rFonts w:ascii="Calibri" w:hAnsi="Calibri" w:cs="Calibri"/>
          <w:b/>
          <w:bCs/>
          <w:sz w:val="22"/>
          <w:szCs w:val="22"/>
        </w:rPr>
        <w:t>About the Portland Bureau of Environmental Services </w:t>
      </w:r>
      <w:r w:rsidRPr="00962779">
        <w:rPr>
          <w:rStyle w:val="eop"/>
          <w:rFonts w:ascii="Calibri" w:hAnsi="Calibri" w:cs="Calibri"/>
          <w:b/>
          <w:bCs/>
          <w:sz w:val="22"/>
          <w:szCs w:val="22"/>
        </w:rPr>
        <w:t> </w:t>
      </w:r>
    </w:p>
    <w:p w14:paraId="410AE395" w14:textId="77777777" w:rsidR="00C861AB" w:rsidRDefault="00C861AB" w:rsidP="00C861AB">
      <w:pPr>
        <w:pStyle w:val="paragraph"/>
        <w:textAlignment w:val="baseline"/>
      </w:pPr>
      <w:r>
        <w:rPr>
          <w:rStyle w:val="normaltextrun1"/>
          <w:rFonts w:ascii="Calibri" w:hAnsi="Calibri" w:cs="Calibri"/>
          <w:i/>
          <w:iCs/>
          <w:sz w:val="22"/>
          <w:szCs w:val="22"/>
        </w:rPr>
        <w:t>The City of Portland Bureau of Environmental Services - your sewer and stormwater utility - provides Portland residents with programs to protect water quality and public health, including wastewater collection and treatment, sewer construction and maintenance, stormwater management, and stream and watershed restoration.  Follow on Twitter - @</w:t>
      </w:r>
      <w:r>
        <w:rPr>
          <w:rStyle w:val="spellingerror"/>
          <w:rFonts w:ascii="Calibri" w:hAnsi="Calibri" w:cs="Calibri"/>
          <w:i/>
          <w:iCs/>
          <w:sz w:val="22"/>
          <w:szCs w:val="22"/>
        </w:rPr>
        <w:t>BESPortland</w:t>
      </w:r>
      <w:r>
        <w:rPr>
          <w:rStyle w:val="normaltextrun1"/>
          <w:rFonts w:ascii="Calibri" w:hAnsi="Calibri" w:cs="Calibri"/>
          <w:i/>
          <w:iCs/>
          <w:sz w:val="22"/>
          <w:szCs w:val="22"/>
        </w:rPr>
        <w:t xml:space="preserve">. On the web: </w:t>
      </w:r>
      <w:hyperlink r:id="rId14" w:history="1">
        <w:r w:rsidRPr="006D3104">
          <w:rPr>
            <w:rStyle w:val="Hyperlink"/>
            <w:rFonts w:ascii="Calibri" w:hAnsi="Calibri" w:cs="Calibri"/>
            <w:i/>
            <w:iCs/>
            <w:sz w:val="22"/>
            <w:szCs w:val="22"/>
          </w:rPr>
          <w:t>portlandoregon.gov/</w:t>
        </w:r>
        <w:proofErr w:type="spellStart"/>
        <w:r w:rsidRPr="006D3104">
          <w:rPr>
            <w:rStyle w:val="Hyperlink"/>
            <w:rFonts w:ascii="Calibri" w:hAnsi="Calibri" w:cs="Calibri"/>
            <w:i/>
            <w:iCs/>
            <w:sz w:val="22"/>
            <w:szCs w:val="22"/>
          </w:rPr>
          <w:t>bes</w:t>
        </w:r>
        <w:proofErr w:type="spellEnd"/>
        <w:r w:rsidRPr="006D3104">
          <w:rPr>
            <w:rStyle w:val="Hyperlink"/>
            <w:rFonts w:ascii="Calibri" w:hAnsi="Calibri" w:cs="Calibri"/>
            <w:i/>
            <w:iCs/>
            <w:sz w:val="22"/>
            <w:szCs w:val="22"/>
          </w:rPr>
          <w:t>/news</w:t>
        </w:r>
      </w:hyperlink>
      <w:r>
        <w:rPr>
          <w:rStyle w:val="normaltextrun1"/>
          <w:rFonts w:ascii="Calibri" w:hAnsi="Calibri" w:cs="Calibri"/>
          <w:i/>
          <w:iCs/>
          <w:sz w:val="22"/>
          <w:szCs w:val="22"/>
        </w:rPr>
        <w:t>.</w:t>
      </w:r>
      <w:r>
        <w:rPr>
          <w:rStyle w:val="eop"/>
          <w:rFonts w:ascii="Calibri" w:hAnsi="Calibri" w:cs="Calibri"/>
          <w:sz w:val="22"/>
          <w:szCs w:val="22"/>
        </w:rPr>
        <w:t> </w:t>
      </w:r>
    </w:p>
    <w:p w14:paraId="59C9A57E" w14:textId="77777777" w:rsidR="00C861AB" w:rsidRDefault="00C861AB" w:rsidP="00C861AB">
      <w:pPr>
        <w:pStyle w:val="paragraph"/>
        <w:textAlignment w:val="baseline"/>
      </w:pPr>
      <w:r>
        <w:rPr>
          <w:rStyle w:val="eop"/>
          <w:rFonts w:ascii="Calibri" w:hAnsi="Calibri" w:cs="Calibri"/>
          <w:sz w:val="22"/>
          <w:szCs w:val="22"/>
        </w:rPr>
        <w:t> </w:t>
      </w:r>
    </w:p>
    <w:p w14:paraId="27DEAEDD" w14:textId="77777777" w:rsidR="00C861AB" w:rsidRDefault="00C861AB" w:rsidP="00C861AB">
      <w:pPr>
        <w:pStyle w:val="paragraph"/>
        <w:jc w:val="center"/>
        <w:textAlignment w:val="baseline"/>
      </w:pPr>
      <w:r>
        <w:rPr>
          <w:noProof/>
        </w:rPr>
        <w:drawing>
          <wp:inline distT="0" distB="0" distL="0" distR="0" wp14:anchorId="24E710D4" wp14:editId="4F7D65DD">
            <wp:extent cx="3514725" cy="4257675"/>
            <wp:effectExtent l="0" t="0" r="9525" b="9525"/>
            <wp:docPr id="988719180" name="Picture 1" descr="C:\Users\jcuti\AppData\Local\Microsoft\Windows\INetCache\Content.MSO\2523E1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3514725" cy="4257675"/>
                    </a:xfrm>
                    <a:prstGeom prst="rect">
                      <a:avLst/>
                    </a:prstGeom>
                  </pic:spPr>
                </pic:pic>
              </a:graphicData>
            </a:graphic>
          </wp:inline>
        </w:drawing>
      </w:r>
      <w:r w:rsidRPr="7978CAD4">
        <w:rPr>
          <w:rStyle w:val="eop"/>
          <w:rFonts w:ascii="Calibri" w:hAnsi="Calibri" w:cs="Calibri"/>
          <w:sz w:val="22"/>
          <w:szCs w:val="22"/>
        </w:rPr>
        <w:t> </w:t>
      </w:r>
    </w:p>
    <w:p w14:paraId="2ED76F73" w14:textId="472F09BC" w:rsidR="004001F9" w:rsidRPr="00C861AB" w:rsidRDefault="00C71CD9" w:rsidP="00C861AB"/>
    <w:sectPr w:rsidR="004001F9" w:rsidRPr="00C861AB" w:rsidSect="00DB756B">
      <w:headerReference w:type="default" r:id="rId16"/>
      <w:footerReference w:type="default" r:id="rId17"/>
      <w:pgSz w:w="12240" w:h="15840"/>
      <w:pgMar w:top="2898"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B3E20" w14:textId="77777777" w:rsidR="00AB100D" w:rsidRDefault="00AB100D" w:rsidP="00DB2F4D">
      <w:r>
        <w:separator/>
      </w:r>
    </w:p>
  </w:endnote>
  <w:endnote w:type="continuationSeparator" w:id="0">
    <w:p w14:paraId="44CB26CF" w14:textId="77777777" w:rsidR="00AB100D" w:rsidRDefault="00AB100D" w:rsidP="00DB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014E" w14:textId="020B0DE8" w:rsidR="00DB2F4D" w:rsidRDefault="00CC60FB" w:rsidP="00E418B4">
    <w:pPr>
      <w:pStyle w:val="Footer"/>
      <w:ind w:left="-1350"/>
    </w:pPr>
    <w:r>
      <w:rPr>
        <w:noProof/>
      </w:rPr>
      <mc:AlternateContent>
        <mc:Choice Requires="wps">
          <w:drawing>
            <wp:anchor distT="0" distB="0" distL="114300" distR="114300" simplePos="0" relativeHeight="251672576" behindDoc="0" locked="0" layoutInCell="1" allowOverlap="1" wp14:anchorId="7D214103" wp14:editId="6900C3AB">
              <wp:simplePos x="0" y="0"/>
              <wp:positionH relativeFrom="column">
                <wp:posOffset>-430530</wp:posOffset>
              </wp:positionH>
              <wp:positionV relativeFrom="paragraph">
                <wp:posOffset>570018</wp:posOffset>
              </wp:positionV>
              <wp:extent cx="6784258" cy="220567"/>
              <wp:effectExtent l="0" t="0" r="0" b="0"/>
              <wp:wrapNone/>
              <wp:docPr id="5" name="Text Box 5"/>
              <wp:cNvGraphicFramePr/>
              <a:graphic xmlns:a="http://schemas.openxmlformats.org/drawingml/2006/main">
                <a:graphicData uri="http://schemas.microsoft.com/office/word/2010/wordprocessingShape">
                  <wps:wsp>
                    <wps:cNvSpPr txBox="1"/>
                    <wps:spPr>
                      <a:xfrm>
                        <a:off x="0" y="0"/>
                        <a:ext cx="6784258" cy="220567"/>
                      </a:xfrm>
                      <a:prstGeom prst="rect">
                        <a:avLst/>
                      </a:prstGeom>
                      <a:solidFill>
                        <a:schemeClr val="lt1"/>
                      </a:solidFill>
                      <a:ln w="6350">
                        <a:noFill/>
                      </a:ln>
                    </wps:spPr>
                    <wps:txbx>
                      <w:txbxContent>
                        <w:p w14:paraId="7DEB0F2F" w14:textId="77777777" w:rsidR="00CC60FB" w:rsidRPr="00CC60FB" w:rsidRDefault="00C71CD9" w:rsidP="00CC60FB">
                          <w:pPr>
                            <w:pStyle w:val="BasicParagraph"/>
                            <w:jc w:val="center"/>
                            <w:rPr>
                              <w:rFonts w:asciiTheme="minorHAnsi" w:hAnsiTheme="minorHAnsi" w:cstheme="minorHAnsi"/>
                              <w:sz w:val="16"/>
                              <w:szCs w:val="16"/>
                            </w:rPr>
                          </w:pPr>
                          <w:hyperlink r:id="rId1" w:history="1">
                            <w:r w:rsidR="00CC60FB" w:rsidRPr="00CC60FB">
                              <w:rPr>
                                <w:rStyle w:val="Hyperlink"/>
                                <w:rFonts w:asciiTheme="minorHAnsi" w:hAnsiTheme="minorHAnsi" w:cstheme="minorHAnsi"/>
                                <w:color w:val="018CB6"/>
                                <w:sz w:val="16"/>
                                <w:szCs w:val="16"/>
                                <w:u w:val="single"/>
                              </w:rPr>
                              <w:t xml:space="preserve">portlandoregon.gov/water/access </w:t>
                            </w:r>
                          </w:hyperlink>
                          <w:r w:rsidR="00CC60FB" w:rsidRPr="00CC60FB">
                            <w:rPr>
                              <w:rFonts w:asciiTheme="minorHAnsi" w:hAnsiTheme="minorHAnsi" w:cstheme="minorHAnsi"/>
                              <w:sz w:val="16"/>
                              <w:szCs w:val="16"/>
                            </w:rPr>
                            <w:t xml:space="preserve"> </w:t>
                          </w:r>
                          <w:proofErr w:type="gramStart"/>
                          <w:r w:rsidR="00CC60FB" w:rsidRPr="00CC60FB">
                            <w:rPr>
                              <w:rFonts w:asciiTheme="minorHAnsi" w:hAnsiTheme="minorHAnsi" w:cstheme="minorHAnsi"/>
                              <w:sz w:val="16"/>
                              <w:szCs w:val="16"/>
                            </w:rPr>
                            <w:t>•  503</w:t>
                          </w:r>
                          <w:proofErr w:type="gramEnd"/>
                          <w:r w:rsidR="00CC60FB" w:rsidRPr="00CC60FB">
                            <w:rPr>
                              <w:rFonts w:asciiTheme="minorHAnsi" w:hAnsiTheme="minorHAnsi" w:cstheme="minorHAnsi"/>
                              <w:sz w:val="16"/>
                              <w:szCs w:val="16"/>
                            </w:rPr>
                            <w:t>-823-8064 (Relay Service: 711)</w:t>
                          </w:r>
                        </w:p>
                        <w:p w14:paraId="3DB273A3" w14:textId="77777777" w:rsidR="00CC60FB" w:rsidRDefault="00CC60FB" w:rsidP="00CC60F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14103" id="_x0000_t202" coordsize="21600,21600" o:spt="202" path="m,l,21600r21600,l21600,xe">
              <v:stroke joinstyle="miter"/>
              <v:path gradientshapeok="t" o:connecttype="rect"/>
            </v:shapetype>
            <v:shape id="Text Box 5" o:spid="_x0000_s1030" type="#_x0000_t202" style="position:absolute;left:0;text-align:left;margin-left:-33.9pt;margin-top:44.9pt;width:534.2pt;height:1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" fillcolor="white [3201]" stroked="f" strokeweight=".5pt">
              <v:textbox>
                <w:txbxContent>
                  <w:p w14:paraId="7DEB0F2F" w14:textId="77777777" w:rsidR="00CC60FB" w:rsidRPr="00CC60FB" w:rsidRDefault="00C861AB" w:rsidP="00CC60FB">
                    <w:pPr>
                      <w:pStyle w:val="BasicParagraph"/>
                      <w:jc w:val="center"/>
                      <w:rPr>
                        <w:rFonts w:asciiTheme="minorHAnsi" w:hAnsiTheme="minorHAnsi" w:cstheme="minorHAnsi"/>
                        <w:sz w:val="16"/>
                        <w:szCs w:val="16"/>
                      </w:rPr>
                    </w:pPr>
                    <w:hyperlink r:id="rId2" w:history="1">
                      <w:r w:rsidR="00CC60FB" w:rsidRPr="00CC60FB">
                        <w:rPr>
                          <w:rStyle w:val="Hyperlink"/>
                          <w:rFonts w:asciiTheme="minorHAnsi" w:hAnsiTheme="minorHAnsi" w:cstheme="minorHAnsi"/>
                          <w:color w:val="018CB6"/>
                          <w:sz w:val="16"/>
                          <w:szCs w:val="16"/>
                          <w:u w:val="single"/>
                        </w:rPr>
                        <w:t xml:space="preserve">portlandoregon.gov/water/access </w:t>
                      </w:r>
                    </w:hyperlink>
                    <w:r w:rsidR="00CC60FB" w:rsidRPr="00CC60FB">
                      <w:rPr>
                        <w:rFonts w:asciiTheme="minorHAnsi" w:hAnsiTheme="minorHAnsi" w:cstheme="minorHAnsi"/>
                        <w:sz w:val="16"/>
                        <w:szCs w:val="16"/>
                      </w:rPr>
                      <w:t xml:space="preserve"> </w:t>
                    </w:r>
                    <w:proofErr w:type="gramStart"/>
                    <w:r w:rsidR="00CC60FB" w:rsidRPr="00CC60FB">
                      <w:rPr>
                        <w:rFonts w:asciiTheme="minorHAnsi" w:hAnsiTheme="minorHAnsi" w:cstheme="minorHAnsi"/>
                        <w:sz w:val="16"/>
                        <w:szCs w:val="16"/>
                      </w:rPr>
                      <w:t>•  503</w:t>
                    </w:r>
                    <w:proofErr w:type="gramEnd"/>
                    <w:r w:rsidR="00CC60FB" w:rsidRPr="00CC60FB">
                      <w:rPr>
                        <w:rFonts w:asciiTheme="minorHAnsi" w:hAnsiTheme="minorHAnsi" w:cstheme="minorHAnsi"/>
                        <w:sz w:val="16"/>
                        <w:szCs w:val="16"/>
                      </w:rPr>
                      <w:t>-823-8064 (Relay Service: 711)</w:t>
                    </w:r>
                  </w:p>
                  <w:p w14:paraId="3DB273A3" w14:textId="77777777" w:rsidR="00CC60FB" w:rsidRDefault="00CC60FB" w:rsidP="00CC60FB">
                    <w:r>
                      <w:t xml:space="preserve"> </w:t>
                    </w:r>
                  </w:p>
                </w:txbxContent>
              </v:textbox>
            </v:shape>
          </w:pict>
        </mc:Fallback>
      </mc:AlternateContent>
    </w:r>
    <w:r>
      <w:rPr>
        <w:noProof/>
      </w:rPr>
      <w:drawing>
        <wp:inline distT="0" distB="0" distL="0" distR="0" wp14:anchorId="18FEC98E" wp14:editId="2E5E872B">
          <wp:extent cx="7735447" cy="82147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ss.jpg"/>
                  <pic:cNvPicPr/>
                </pic:nvPicPr>
                <pic:blipFill>
                  <a:blip r:embed="rId3">
                    <a:extLst>
                      <a:ext uri="{28A0092B-C50C-407E-A947-70E740481C1C}">
                        <a14:useLocalDpi xmlns:a14="http://schemas.microsoft.com/office/drawing/2010/main" val="0"/>
                      </a:ext>
                    </a:extLst>
                  </a:blip>
                  <a:stretch>
                    <a:fillRect/>
                  </a:stretch>
                </pic:blipFill>
                <pic:spPr>
                  <a:xfrm>
                    <a:off x="0" y="0"/>
                    <a:ext cx="7849408" cy="8335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29638" w14:textId="77777777" w:rsidR="00AB100D" w:rsidRDefault="00AB100D" w:rsidP="00DB2F4D">
      <w:r>
        <w:separator/>
      </w:r>
    </w:p>
  </w:footnote>
  <w:footnote w:type="continuationSeparator" w:id="0">
    <w:p w14:paraId="438E8F9B" w14:textId="77777777" w:rsidR="00AB100D" w:rsidRDefault="00AB100D" w:rsidP="00DB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1A12" w14:textId="2E3CA301" w:rsidR="00DB2F4D" w:rsidRPr="00DB2F4D" w:rsidRDefault="00CC66A6" w:rsidP="00DB2F4D">
    <w:pPr>
      <w:pStyle w:val="Header"/>
    </w:pPr>
    <w:r>
      <w:rPr>
        <w:noProof/>
      </w:rPr>
      <mc:AlternateContent>
        <mc:Choice Requires="wps">
          <w:drawing>
            <wp:anchor distT="0" distB="0" distL="114300" distR="114300" simplePos="0" relativeHeight="251665408" behindDoc="0" locked="0" layoutInCell="1" allowOverlap="1" wp14:anchorId="10D005CA" wp14:editId="711ACDCD">
              <wp:simplePos x="0" y="0"/>
              <wp:positionH relativeFrom="column">
                <wp:posOffset>3392557</wp:posOffset>
              </wp:positionH>
              <wp:positionV relativeFrom="paragraph">
                <wp:posOffset>602974</wp:posOffset>
              </wp:positionV>
              <wp:extent cx="2299252" cy="6775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9252" cy="677545"/>
                      </a:xfrm>
                      <a:prstGeom prst="rect">
                        <a:avLst/>
                      </a:prstGeom>
                      <a:solidFill>
                        <a:schemeClr val="lt1"/>
                      </a:solidFill>
                      <a:ln w="6350">
                        <a:noFill/>
                      </a:ln>
                    </wps:spPr>
                    <wps:txbx>
                      <w:txbxContent>
                        <w:p w14:paraId="31A9E370" w14:textId="751862AB" w:rsidR="00872DA5" w:rsidRPr="004A2E78" w:rsidRDefault="00CC60FB" w:rsidP="00872DA5">
                          <w:pPr>
                            <w:pStyle w:val="Footer"/>
                            <w:rPr>
                              <w:rFonts w:cstheme="minorHAnsi"/>
                              <w:sz w:val="15"/>
                              <w:szCs w:val="15"/>
                            </w:rPr>
                          </w:pPr>
                          <w:r>
                            <w:rPr>
                              <w:rFonts w:cstheme="minorHAnsi"/>
                              <w:b/>
                              <w:bCs/>
                              <w:sz w:val="15"/>
                              <w:szCs w:val="15"/>
                            </w:rPr>
                            <w:t xml:space="preserve">Portland </w:t>
                          </w:r>
                          <w:r w:rsidR="00872DA5" w:rsidRPr="004A2E78">
                            <w:rPr>
                              <w:rFonts w:cstheme="minorHAnsi"/>
                              <w:b/>
                              <w:bCs/>
                              <w:sz w:val="15"/>
                              <w:szCs w:val="15"/>
                            </w:rPr>
                            <w:t xml:space="preserve">Bureau of </w:t>
                          </w:r>
                          <w:r w:rsidR="00CC678E" w:rsidRPr="004A2E78">
                            <w:rPr>
                              <w:rFonts w:cstheme="minorHAnsi"/>
                              <w:b/>
                              <w:bCs/>
                              <w:sz w:val="15"/>
                              <w:szCs w:val="15"/>
                            </w:rPr>
                            <w:t>Environmental Services</w:t>
                          </w:r>
                        </w:p>
                        <w:p w14:paraId="5D8713C1" w14:textId="4C0D694C" w:rsidR="00872DA5" w:rsidRPr="004A2E78" w:rsidRDefault="00CC678E" w:rsidP="00872DA5">
                          <w:pPr>
                            <w:pStyle w:val="Footer"/>
                            <w:rPr>
                              <w:rFonts w:cstheme="minorHAnsi"/>
                              <w:sz w:val="15"/>
                              <w:szCs w:val="15"/>
                            </w:rPr>
                          </w:pPr>
                          <w:r w:rsidRPr="004A2E78">
                            <w:rPr>
                              <w:rFonts w:cstheme="minorHAnsi"/>
                              <w:sz w:val="15"/>
                              <w:szCs w:val="15"/>
                            </w:rPr>
                            <w:t>Diane Dulken, Public Information Officer</w:t>
                          </w:r>
                        </w:p>
                        <w:p w14:paraId="220DCBAD" w14:textId="28CE1C31" w:rsidR="00872DA5" w:rsidRPr="004A2E78" w:rsidRDefault="00CC678E" w:rsidP="00872DA5">
                          <w:pPr>
                            <w:rPr>
                              <w:rFonts w:cstheme="minorHAnsi"/>
                              <w:sz w:val="15"/>
                              <w:szCs w:val="15"/>
                            </w:rPr>
                          </w:pPr>
                          <w:r w:rsidRPr="004A2E78">
                            <w:rPr>
                              <w:rFonts w:cstheme="minorHAnsi"/>
                              <w:sz w:val="15"/>
                              <w:szCs w:val="15"/>
                            </w:rPr>
                            <w:t>503-457-7636</w:t>
                          </w:r>
                        </w:p>
                        <w:p w14:paraId="064B694B" w14:textId="30B62243" w:rsidR="00872DA5" w:rsidRPr="004A2E78" w:rsidRDefault="00C71CD9" w:rsidP="00872DA5">
                          <w:pPr>
                            <w:pStyle w:val="Footer"/>
                            <w:rPr>
                              <w:rStyle w:val="FooterChar"/>
                              <w:rFonts w:cstheme="minorHAnsi"/>
                              <w:color w:val="018CB6"/>
                              <w:sz w:val="15"/>
                              <w:szCs w:val="15"/>
                              <w:u w:val="single"/>
                            </w:rPr>
                          </w:pPr>
                          <w:hyperlink r:id="rId1" w:history="1">
                            <w:r w:rsidR="00CC678E" w:rsidRPr="004A2E78">
                              <w:rPr>
                                <w:rStyle w:val="Hyperlink"/>
                                <w:rFonts w:cstheme="minorHAnsi"/>
                                <w:color w:val="018CB6"/>
                                <w:sz w:val="15"/>
                                <w:szCs w:val="15"/>
                                <w:u w:val="single"/>
                              </w:rPr>
                              <w:t>diane.dulken</w:t>
                            </w:r>
                            <w:r w:rsidR="00872DA5" w:rsidRPr="004A2E78">
                              <w:rPr>
                                <w:rStyle w:val="Hyperlink"/>
                                <w:rFonts w:cstheme="minorHAnsi"/>
                                <w:color w:val="018CB6"/>
                                <w:sz w:val="15"/>
                                <w:szCs w:val="15"/>
                                <w:u w:val="single"/>
                              </w:rPr>
                              <w:t>@portlandoregon.gov</w:t>
                            </w:r>
                          </w:hyperlink>
                        </w:p>
                        <w:p w14:paraId="161313A0" w14:textId="77777777" w:rsidR="00872DA5" w:rsidRPr="00872DA5" w:rsidRDefault="00872DA5" w:rsidP="00872DA5">
                          <w:pPr>
                            <w:rPr>
                              <w:b/>
                              <w:bCs/>
                              <w:color w:val="018CB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005CA" id="_x0000_t202" coordsize="21600,21600" o:spt="202" path="m,l,21600r21600,l21600,xe">
              <v:stroke joinstyle="miter"/>
              <v:path gradientshapeok="t" o:connecttype="rect"/>
            </v:shapetype>
            <v:shape id="Text Box 14" o:spid="_x0000_s1026" type="#_x0000_t202" style="position:absolute;margin-left:267.15pt;margin-top:47.5pt;width:181.05pt;height: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" fillcolor="white [3201]" stroked="f" strokeweight=".5pt">
              <v:textbox>
                <w:txbxContent>
                  <w:p w14:paraId="31A9E370" w14:textId="751862AB" w:rsidR="00872DA5" w:rsidRPr="004A2E78" w:rsidRDefault="00CC60FB" w:rsidP="00872DA5">
                    <w:pPr>
                      <w:pStyle w:val="Footer"/>
                      <w:rPr>
                        <w:rFonts w:cstheme="minorHAnsi"/>
                        <w:sz w:val="15"/>
                        <w:szCs w:val="15"/>
                      </w:rPr>
                    </w:pPr>
                    <w:r>
                      <w:rPr>
                        <w:rFonts w:cstheme="minorHAnsi"/>
                        <w:b/>
                        <w:bCs/>
                        <w:sz w:val="15"/>
                        <w:szCs w:val="15"/>
                      </w:rPr>
                      <w:t xml:space="preserve">Portland </w:t>
                    </w:r>
                    <w:r w:rsidR="00872DA5" w:rsidRPr="004A2E78">
                      <w:rPr>
                        <w:rFonts w:cstheme="minorHAnsi"/>
                        <w:b/>
                        <w:bCs/>
                        <w:sz w:val="15"/>
                        <w:szCs w:val="15"/>
                      </w:rPr>
                      <w:t xml:space="preserve">Bureau of </w:t>
                    </w:r>
                    <w:r w:rsidR="00CC678E" w:rsidRPr="004A2E78">
                      <w:rPr>
                        <w:rFonts w:cstheme="minorHAnsi"/>
                        <w:b/>
                        <w:bCs/>
                        <w:sz w:val="15"/>
                        <w:szCs w:val="15"/>
                      </w:rPr>
                      <w:t>Environmental Services</w:t>
                    </w:r>
                  </w:p>
                  <w:p w14:paraId="5D8713C1" w14:textId="4C0D694C" w:rsidR="00872DA5" w:rsidRPr="004A2E78" w:rsidRDefault="00CC678E" w:rsidP="00872DA5">
                    <w:pPr>
                      <w:pStyle w:val="Footer"/>
                      <w:rPr>
                        <w:rFonts w:cstheme="minorHAnsi"/>
                        <w:sz w:val="15"/>
                        <w:szCs w:val="15"/>
                      </w:rPr>
                    </w:pPr>
                    <w:r w:rsidRPr="004A2E78">
                      <w:rPr>
                        <w:rFonts w:cstheme="minorHAnsi"/>
                        <w:sz w:val="15"/>
                        <w:szCs w:val="15"/>
                      </w:rPr>
                      <w:t>Diane Dulken, Public Information Officer</w:t>
                    </w:r>
                  </w:p>
                  <w:p w14:paraId="220DCBAD" w14:textId="28CE1C31" w:rsidR="00872DA5" w:rsidRPr="004A2E78" w:rsidRDefault="00CC678E" w:rsidP="00872DA5">
                    <w:pPr>
                      <w:rPr>
                        <w:rFonts w:cstheme="minorHAnsi"/>
                        <w:sz w:val="15"/>
                        <w:szCs w:val="15"/>
                      </w:rPr>
                    </w:pPr>
                    <w:r w:rsidRPr="004A2E78">
                      <w:rPr>
                        <w:rFonts w:cstheme="minorHAnsi"/>
                        <w:sz w:val="15"/>
                        <w:szCs w:val="15"/>
                      </w:rPr>
                      <w:t>503-457-7636</w:t>
                    </w:r>
                  </w:p>
                  <w:p w14:paraId="064B694B" w14:textId="30B62243" w:rsidR="00872DA5" w:rsidRPr="004A2E78" w:rsidRDefault="00C861AB" w:rsidP="00872DA5">
                    <w:pPr>
                      <w:pStyle w:val="Footer"/>
                      <w:rPr>
                        <w:rStyle w:val="FooterChar"/>
                        <w:rFonts w:cstheme="minorHAnsi"/>
                        <w:color w:val="018CB6"/>
                        <w:sz w:val="15"/>
                        <w:szCs w:val="15"/>
                        <w:u w:val="single"/>
                      </w:rPr>
                    </w:pPr>
                    <w:hyperlink r:id="rId2" w:history="1">
                      <w:r w:rsidR="00CC678E" w:rsidRPr="004A2E78">
                        <w:rPr>
                          <w:rStyle w:val="Hyperlink"/>
                          <w:rFonts w:cstheme="minorHAnsi"/>
                          <w:color w:val="018CB6"/>
                          <w:sz w:val="15"/>
                          <w:szCs w:val="15"/>
                          <w:u w:val="single"/>
                        </w:rPr>
                        <w:t>diane.dulken</w:t>
                      </w:r>
                      <w:r w:rsidR="00872DA5" w:rsidRPr="004A2E78">
                        <w:rPr>
                          <w:rStyle w:val="Hyperlink"/>
                          <w:rFonts w:cstheme="minorHAnsi"/>
                          <w:color w:val="018CB6"/>
                          <w:sz w:val="15"/>
                          <w:szCs w:val="15"/>
                          <w:u w:val="single"/>
                        </w:rPr>
                        <w:t>@portlandoregon.gov</w:t>
                      </w:r>
                    </w:hyperlink>
                  </w:p>
                  <w:p w14:paraId="161313A0" w14:textId="77777777" w:rsidR="00872DA5" w:rsidRPr="00872DA5" w:rsidRDefault="00872DA5" w:rsidP="00872DA5">
                    <w:pPr>
                      <w:rPr>
                        <w:b/>
                        <w:bCs/>
                        <w:color w:val="018CB6"/>
                      </w:rPr>
                    </w:pPr>
                  </w:p>
                </w:txbxContent>
              </v:textbox>
            </v:shape>
          </w:pict>
        </mc:Fallback>
      </mc:AlternateContent>
    </w:r>
    <w:r w:rsidR="004A2E78">
      <w:rPr>
        <w:noProof/>
      </w:rPr>
      <mc:AlternateContent>
        <mc:Choice Requires="wps">
          <w:drawing>
            <wp:anchor distT="0" distB="0" distL="114300" distR="114300" simplePos="0" relativeHeight="251669504" behindDoc="0" locked="0" layoutInCell="1" allowOverlap="1" wp14:anchorId="5E9FC357" wp14:editId="0A46C1F7">
              <wp:simplePos x="0" y="0"/>
              <wp:positionH relativeFrom="column">
                <wp:posOffset>-501650</wp:posOffset>
              </wp:positionH>
              <wp:positionV relativeFrom="paragraph">
                <wp:posOffset>601345</wp:posOffset>
              </wp:positionV>
              <wp:extent cx="2047240" cy="677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7240" cy="677545"/>
                      </a:xfrm>
                      <a:prstGeom prst="rect">
                        <a:avLst/>
                      </a:prstGeom>
                      <a:solidFill>
                        <a:schemeClr val="lt1"/>
                      </a:solidFill>
                      <a:ln w="6350">
                        <a:noFill/>
                      </a:ln>
                    </wps:spPr>
                    <wps:txbx>
                      <w:txbxContent>
                        <w:p w14:paraId="3C9B812D" w14:textId="44CE76EA" w:rsidR="00BA52BA" w:rsidRPr="004A2E78" w:rsidRDefault="00BA52BA" w:rsidP="00872DA5">
                          <w:pPr>
                            <w:pStyle w:val="Header"/>
                            <w:rPr>
                              <w:rFonts w:cstheme="minorHAnsi"/>
                              <w:sz w:val="15"/>
                              <w:szCs w:val="15"/>
                            </w:rPr>
                          </w:pPr>
                          <w:r w:rsidRPr="004A2E78">
                            <w:rPr>
                              <w:rFonts w:cstheme="minorHAnsi"/>
                              <w:b/>
                              <w:bCs/>
                              <w:sz w:val="15"/>
                              <w:szCs w:val="15"/>
                            </w:rPr>
                            <w:t>Portland Water Bureau</w:t>
                          </w:r>
                        </w:p>
                        <w:p w14:paraId="34B771E4" w14:textId="4183A996" w:rsidR="00BA52BA" w:rsidRPr="004A2E78" w:rsidRDefault="00BA52BA" w:rsidP="00872DA5">
                          <w:pPr>
                            <w:pStyle w:val="Header"/>
                            <w:rPr>
                              <w:rFonts w:cstheme="minorHAnsi"/>
                              <w:sz w:val="15"/>
                              <w:szCs w:val="15"/>
                            </w:rPr>
                          </w:pPr>
                          <w:r w:rsidRPr="004A2E78">
                            <w:rPr>
                              <w:rFonts w:cstheme="minorHAnsi"/>
                              <w:sz w:val="15"/>
                              <w:szCs w:val="15"/>
                            </w:rPr>
                            <w:t>Jaymee Cuti, Public Information Officer</w:t>
                          </w:r>
                        </w:p>
                        <w:p w14:paraId="7C9909CC" w14:textId="09BE3FE1" w:rsidR="00BA52BA" w:rsidRPr="004A2E78" w:rsidRDefault="00BA52BA" w:rsidP="00872DA5">
                          <w:pPr>
                            <w:rPr>
                              <w:rFonts w:cstheme="minorHAnsi"/>
                              <w:sz w:val="15"/>
                              <w:szCs w:val="15"/>
                            </w:rPr>
                          </w:pPr>
                          <w:r w:rsidRPr="004A2E78">
                            <w:rPr>
                              <w:rFonts w:cstheme="minorHAnsi"/>
                              <w:sz w:val="15"/>
                              <w:szCs w:val="15"/>
                            </w:rPr>
                            <w:t>503-823-8064</w:t>
                          </w:r>
                        </w:p>
                        <w:p w14:paraId="1619CC60" w14:textId="0D715563" w:rsidR="00BA52BA" w:rsidRPr="004A2E78" w:rsidRDefault="00C71CD9" w:rsidP="00872DA5">
                          <w:pPr>
                            <w:pStyle w:val="Header"/>
                            <w:rPr>
                              <w:rStyle w:val="HeaderChar"/>
                              <w:rFonts w:cstheme="minorHAnsi"/>
                              <w:color w:val="018CB6"/>
                              <w:sz w:val="15"/>
                              <w:szCs w:val="15"/>
                              <w:u w:val="single"/>
                            </w:rPr>
                          </w:pPr>
                          <w:hyperlink r:id="rId3" w:history="1">
                            <w:r w:rsidR="00BA52BA" w:rsidRPr="004A2E78">
                              <w:rPr>
                                <w:rStyle w:val="Hyperlink"/>
                                <w:rFonts w:cstheme="minorHAnsi"/>
                                <w:color w:val="018CB6"/>
                                <w:sz w:val="15"/>
                                <w:szCs w:val="15"/>
                                <w:u w:val="single"/>
                              </w:rPr>
                              <w:t>jaymee.cuti@portlandoregon.gov</w:t>
                            </w:r>
                          </w:hyperlink>
                        </w:p>
                        <w:p w14:paraId="76C23CB0" w14:textId="77777777" w:rsidR="00BA52BA" w:rsidRPr="00872DA5" w:rsidRDefault="00BA52BA" w:rsidP="00CC678E">
                          <w:pPr>
                            <w:spacing w:before="240"/>
                            <w:rPr>
                              <w:b/>
                              <w:bCs/>
                              <w:color w:val="018CB6"/>
                            </w:rPr>
                          </w:pPr>
                          <w:r>
                            <w:rPr>
                              <w:b/>
                              <w:bCs/>
                              <w:color w:val="018CB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C357" id="Text Box 4" o:spid="_x0000_s1027" type="#_x0000_t202" style="position:absolute;margin-left:-39.5pt;margin-top:47.35pt;width:161.2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" fillcolor="white [3201]" stroked="f" strokeweight=".5pt">
              <v:textbox>
                <w:txbxContent>
                  <w:p w14:paraId="3C9B812D" w14:textId="44CE76EA" w:rsidR="00BA52BA" w:rsidRPr="004A2E78" w:rsidRDefault="00BA52BA" w:rsidP="00872DA5">
                    <w:pPr>
                      <w:pStyle w:val="Header"/>
                      <w:rPr>
                        <w:rFonts w:cstheme="minorHAnsi"/>
                        <w:sz w:val="15"/>
                        <w:szCs w:val="15"/>
                      </w:rPr>
                    </w:pPr>
                    <w:r w:rsidRPr="004A2E78">
                      <w:rPr>
                        <w:rFonts w:cstheme="minorHAnsi"/>
                        <w:b/>
                        <w:bCs/>
                        <w:sz w:val="15"/>
                        <w:szCs w:val="15"/>
                      </w:rPr>
                      <w:t>Portland Water Bureau</w:t>
                    </w:r>
                  </w:p>
                  <w:p w14:paraId="34B771E4" w14:textId="4183A996" w:rsidR="00BA52BA" w:rsidRPr="004A2E78" w:rsidRDefault="00BA52BA" w:rsidP="00872DA5">
                    <w:pPr>
                      <w:pStyle w:val="Header"/>
                      <w:rPr>
                        <w:rFonts w:cstheme="minorHAnsi"/>
                        <w:sz w:val="15"/>
                        <w:szCs w:val="15"/>
                      </w:rPr>
                    </w:pPr>
                    <w:r w:rsidRPr="004A2E78">
                      <w:rPr>
                        <w:rFonts w:cstheme="minorHAnsi"/>
                        <w:sz w:val="15"/>
                        <w:szCs w:val="15"/>
                      </w:rPr>
                      <w:t>Jaymee Cuti, Public Information Officer</w:t>
                    </w:r>
                  </w:p>
                  <w:p w14:paraId="7C9909CC" w14:textId="09BE3FE1" w:rsidR="00BA52BA" w:rsidRPr="004A2E78" w:rsidRDefault="00BA52BA" w:rsidP="00872DA5">
                    <w:pPr>
                      <w:rPr>
                        <w:rFonts w:cstheme="minorHAnsi"/>
                        <w:sz w:val="15"/>
                        <w:szCs w:val="15"/>
                      </w:rPr>
                    </w:pPr>
                    <w:r w:rsidRPr="004A2E78">
                      <w:rPr>
                        <w:rFonts w:cstheme="minorHAnsi"/>
                        <w:sz w:val="15"/>
                        <w:szCs w:val="15"/>
                      </w:rPr>
                      <w:t>503-823-8064</w:t>
                    </w:r>
                  </w:p>
                  <w:p w14:paraId="1619CC60" w14:textId="0D715563" w:rsidR="00BA52BA" w:rsidRPr="004A2E78" w:rsidRDefault="00C861AB" w:rsidP="00872DA5">
                    <w:pPr>
                      <w:pStyle w:val="Header"/>
                      <w:rPr>
                        <w:rStyle w:val="HeaderChar"/>
                        <w:rFonts w:cstheme="minorHAnsi"/>
                        <w:color w:val="018CB6"/>
                        <w:sz w:val="15"/>
                        <w:szCs w:val="15"/>
                        <w:u w:val="single"/>
                      </w:rPr>
                    </w:pPr>
                    <w:hyperlink r:id="rId4" w:history="1">
                      <w:r w:rsidR="00BA52BA" w:rsidRPr="004A2E78">
                        <w:rPr>
                          <w:rStyle w:val="Hyperlink"/>
                          <w:rFonts w:cstheme="minorHAnsi"/>
                          <w:color w:val="018CB6"/>
                          <w:sz w:val="15"/>
                          <w:szCs w:val="15"/>
                          <w:u w:val="single"/>
                        </w:rPr>
                        <w:t>jaymee.cuti@portlandoregon.gov</w:t>
                      </w:r>
                    </w:hyperlink>
                  </w:p>
                  <w:p w14:paraId="76C23CB0" w14:textId="77777777" w:rsidR="00BA52BA" w:rsidRPr="00872DA5" w:rsidRDefault="00BA52BA" w:rsidP="00CC678E">
                    <w:pPr>
                      <w:spacing w:before="240"/>
                      <w:rPr>
                        <w:b/>
                        <w:bCs/>
                        <w:color w:val="018CB6"/>
                      </w:rPr>
                    </w:pPr>
                    <w:r>
                      <w:rPr>
                        <w:b/>
                        <w:bCs/>
                        <w:color w:val="018CB6"/>
                      </w:rPr>
                      <w:t xml:space="preserve"> </w:t>
                    </w:r>
                  </w:p>
                </w:txbxContent>
              </v:textbox>
            </v:shape>
          </w:pict>
        </mc:Fallback>
      </mc:AlternateContent>
    </w:r>
    <w:r w:rsidR="004A2E78">
      <w:rPr>
        <w:noProof/>
      </w:rPr>
      <mc:AlternateContent>
        <mc:Choice Requires="wps">
          <w:drawing>
            <wp:anchor distT="0" distB="0" distL="114300" distR="114300" simplePos="0" relativeHeight="251670528" behindDoc="0" locked="0" layoutInCell="1" allowOverlap="1" wp14:anchorId="66E75B4B" wp14:editId="6220796F">
              <wp:simplePos x="0" y="0"/>
              <wp:positionH relativeFrom="column">
                <wp:posOffset>1288804</wp:posOffset>
              </wp:positionH>
              <wp:positionV relativeFrom="paragraph">
                <wp:posOffset>603250</wp:posOffset>
              </wp:positionV>
              <wp:extent cx="2100580" cy="6775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00580" cy="677545"/>
                      </a:xfrm>
                      <a:prstGeom prst="rect">
                        <a:avLst/>
                      </a:prstGeom>
                      <a:solidFill>
                        <a:schemeClr val="lt1"/>
                      </a:solidFill>
                      <a:ln w="6350">
                        <a:noFill/>
                      </a:ln>
                    </wps:spPr>
                    <wps:txbx>
                      <w:txbxContent>
                        <w:p w14:paraId="723914EA" w14:textId="77777777" w:rsidR="00872DA5" w:rsidRPr="004A2E78" w:rsidRDefault="00872DA5" w:rsidP="00872DA5">
                          <w:pPr>
                            <w:pStyle w:val="Header"/>
                            <w:rPr>
                              <w:rFonts w:cstheme="minorHAnsi"/>
                              <w:sz w:val="15"/>
                              <w:szCs w:val="15"/>
                            </w:rPr>
                          </w:pPr>
                          <w:r w:rsidRPr="004A2E78">
                            <w:rPr>
                              <w:rFonts w:cstheme="minorHAnsi"/>
                              <w:b/>
                              <w:bCs/>
                              <w:sz w:val="15"/>
                              <w:szCs w:val="15"/>
                            </w:rPr>
                            <w:t>Portland Bureau of Transportation</w:t>
                          </w:r>
                        </w:p>
                        <w:p w14:paraId="12E450CB" w14:textId="77777777" w:rsidR="00872DA5" w:rsidRPr="004A2E78" w:rsidRDefault="00872DA5" w:rsidP="00872DA5">
                          <w:pPr>
                            <w:pStyle w:val="Header"/>
                            <w:rPr>
                              <w:rFonts w:cstheme="minorHAnsi"/>
                              <w:sz w:val="15"/>
                              <w:szCs w:val="15"/>
                            </w:rPr>
                          </w:pPr>
                          <w:r w:rsidRPr="004A2E78">
                            <w:rPr>
                              <w:rFonts w:cstheme="minorHAnsi"/>
                              <w:sz w:val="15"/>
                              <w:szCs w:val="15"/>
                            </w:rPr>
                            <w:t>Hannah Schafer, Communications Coordinator</w:t>
                          </w:r>
                        </w:p>
                        <w:p w14:paraId="5BFC31EB" w14:textId="77777777" w:rsidR="00872DA5" w:rsidRPr="004A2E78" w:rsidRDefault="00872DA5" w:rsidP="00872DA5">
                          <w:pPr>
                            <w:rPr>
                              <w:rFonts w:cstheme="minorHAnsi"/>
                              <w:sz w:val="15"/>
                              <w:szCs w:val="15"/>
                            </w:rPr>
                          </w:pPr>
                          <w:r w:rsidRPr="004A2E78">
                            <w:rPr>
                              <w:rFonts w:cstheme="minorHAnsi"/>
                              <w:sz w:val="15"/>
                              <w:szCs w:val="15"/>
                            </w:rPr>
                            <w:t>971-235-8472</w:t>
                          </w:r>
                        </w:p>
                        <w:p w14:paraId="7513EAB8" w14:textId="45110DF6" w:rsidR="00872DA5" w:rsidRPr="004A2E78" w:rsidRDefault="00C71CD9" w:rsidP="00872DA5">
                          <w:pPr>
                            <w:pStyle w:val="Header"/>
                            <w:rPr>
                              <w:rStyle w:val="HeaderChar"/>
                              <w:rFonts w:cstheme="minorHAnsi"/>
                              <w:color w:val="018CB6"/>
                              <w:sz w:val="15"/>
                              <w:szCs w:val="15"/>
                              <w:u w:val="single"/>
                            </w:rPr>
                          </w:pPr>
                          <w:hyperlink r:id="rId5" w:history="1">
                            <w:r w:rsidR="00872DA5" w:rsidRPr="004A2E78">
                              <w:rPr>
                                <w:rStyle w:val="Hyperlink"/>
                                <w:rFonts w:cstheme="minorHAnsi"/>
                                <w:color w:val="018CB6"/>
                                <w:sz w:val="15"/>
                                <w:szCs w:val="15"/>
                                <w:u w:val="single"/>
                              </w:rPr>
                              <w:t>hannah.schafer@portlandoregon.gov</w:t>
                            </w:r>
                          </w:hyperlink>
                        </w:p>
                        <w:p w14:paraId="182099B2" w14:textId="5C6ADA0A" w:rsidR="00872DA5" w:rsidRPr="00872DA5" w:rsidRDefault="00CC678E" w:rsidP="00CC678E">
                          <w:pPr>
                            <w:spacing w:before="240"/>
                            <w:rPr>
                              <w:b/>
                              <w:bCs/>
                              <w:color w:val="018CB6"/>
                            </w:rPr>
                          </w:pPr>
                          <w:r>
                            <w:rPr>
                              <w:b/>
                              <w:bCs/>
                              <w:color w:val="018CB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5B4B" id="Text Box 12" o:spid="_x0000_s1028" type="#_x0000_t202" style="position:absolute;margin-left:101.5pt;margin-top:47.5pt;width:165.4pt;height:5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" fillcolor="white [3201]" stroked="f" strokeweight=".5pt">
              <v:textbox>
                <w:txbxContent>
                  <w:p w14:paraId="723914EA" w14:textId="77777777" w:rsidR="00872DA5" w:rsidRPr="004A2E78" w:rsidRDefault="00872DA5" w:rsidP="00872DA5">
                    <w:pPr>
                      <w:pStyle w:val="Header"/>
                      <w:rPr>
                        <w:rFonts w:cstheme="minorHAnsi"/>
                        <w:sz w:val="15"/>
                        <w:szCs w:val="15"/>
                      </w:rPr>
                    </w:pPr>
                    <w:r w:rsidRPr="004A2E78">
                      <w:rPr>
                        <w:rFonts w:cstheme="minorHAnsi"/>
                        <w:b/>
                        <w:bCs/>
                        <w:sz w:val="15"/>
                        <w:szCs w:val="15"/>
                      </w:rPr>
                      <w:t>Portland Bureau of Transportation</w:t>
                    </w:r>
                  </w:p>
                  <w:p w14:paraId="12E450CB" w14:textId="77777777" w:rsidR="00872DA5" w:rsidRPr="004A2E78" w:rsidRDefault="00872DA5" w:rsidP="00872DA5">
                    <w:pPr>
                      <w:pStyle w:val="Header"/>
                      <w:rPr>
                        <w:rFonts w:cstheme="minorHAnsi"/>
                        <w:sz w:val="15"/>
                        <w:szCs w:val="15"/>
                      </w:rPr>
                    </w:pPr>
                    <w:r w:rsidRPr="004A2E78">
                      <w:rPr>
                        <w:rFonts w:cstheme="minorHAnsi"/>
                        <w:sz w:val="15"/>
                        <w:szCs w:val="15"/>
                      </w:rPr>
                      <w:t>Hannah Schafer, Communications Coordinator</w:t>
                    </w:r>
                  </w:p>
                  <w:p w14:paraId="5BFC31EB" w14:textId="77777777" w:rsidR="00872DA5" w:rsidRPr="004A2E78" w:rsidRDefault="00872DA5" w:rsidP="00872DA5">
                    <w:pPr>
                      <w:rPr>
                        <w:rFonts w:cstheme="minorHAnsi"/>
                        <w:sz w:val="15"/>
                        <w:szCs w:val="15"/>
                      </w:rPr>
                    </w:pPr>
                    <w:r w:rsidRPr="004A2E78">
                      <w:rPr>
                        <w:rFonts w:cstheme="minorHAnsi"/>
                        <w:sz w:val="15"/>
                        <w:szCs w:val="15"/>
                      </w:rPr>
                      <w:t>971-235-8472</w:t>
                    </w:r>
                  </w:p>
                  <w:p w14:paraId="7513EAB8" w14:textId="45110DF6" w:rsidR="00872DA5" w:rsidRPr="004A2E78" w:rsidRDefault="00C861AB" w:rsidP="00872DA5">
                    <w:pPr>
                      <w:pStyle w:val="Header"/>
                      <w:rPr>
                        <w:rStyle w:val="HeaderChar"/>
                        <w:rFonts w:cstheme="minorHAnsi"/>
                        <w:color w:val="018CB6"/>
                        <w:sz w:val="15"/>
                        <w:szCs w:val="15"/>
                        <w:u w:val="single"/>
                      </w:rPr>
                    </w:pPr>
                    <w:hyperlink r:id="rId6" w:history="1">
                      <w:r w:rsidR="00872DA5" w:rsidRPr="004A2E78">
                        <w:rPr>
                          <w:rStyle w:val="Hyperlink"/>
                          <w:rFonts w:cstheme="minorHAnsi"/>
                          <w:color w:val="018CB6"/>
                          <w:sz w:val="15"/>
                          <w:szCs w:val="15"/>
                          <w:u w:val="single"/>
                        </w:rPr>
                        <w:t>hannah.schafer@portlandoregon.gov</w:t>
                      </w:r>
                    </w:hyperlink>
                  </w:p>
                  <w:p w14:paraId="182099B2" w14:textId="5C6ADA0A" w:rsidR="00872DA5" w:rsidRPr="00872DA5" w:rsidRDefault="00CC678E" w:rsidP="00CC678E">
                    <w:pPr>
                      <w:spacing w:before="240"/>
                      <w:rPr>
                        <w:b/>
                        <w:bCs/>
                        <w:color w:val="018CB6"/>
                      </w:rPr>
                    </w:pPr>
                    <w:r>
                      <w:rPr>
                        <w:b/>
                        <w:bCs/>
                        <w:color w:val="018CB6"/>
                      </w:rPr>
                      <w:t xml:space="preserve"> </w:t>
                    </w:r>
                  </w:p>
                </w:txbxContent>
              </v:textbox>
            </v:shape>
          </w:pict>
        </mc:Fallback>
      </mc:AlternateContent>
    </w:r>
    <w:r w:rsidR="00DB2F4D">
      <w:rPr>
        <w:noProof/>
      </w:rPr>
      <mc:AlternateContent>
        <mc:Choice Requires="wps">
          <w:drawing>
            <wp:anchor distT="0" distB="0" distL="114300" distR="114300" simplePos="0" relativeHeight="251659264" behindDoc="0" locked="0" layoutInCell="1" allowOverlap="1" wp14:anchorId="22DF1F6F" wp14:editId="597E52ED">
              <wp:simplePos x="0" y="0"/>
              <wp:positionH relativeFrom="column">
                <wp:posOffset>-806824</wp:posOffset>
              </wp:positionH>
              <wp:positionV relativeFrom="paragraph">
                <wp:posOffset>-376518</wp:posOffset>
              </wp:positionV>
              <wp:extent cx="7543800" cy="1640542"/>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800" cy="1640542"/>
                      </a:xfrm>
                      <a:prstGeom prst="rect">
                        <a:avLst/>
                      </a:prstGeom>
                      <a:solidFill>
                        <a:schemeClr val="lt1"/>
                      </a:solidFill>
                      <a:ln w="6350">
                        <a:noFill/>
                      </a:ln>
                    </wps:spPr>
                    <wps:txbx>
                      <w:txbxContent>
                        <w:p w14:paraId="3E93724D" w14:textId="77777777" w:rsidR="00DB2F4D" w:rsidRDefault="00DB2F4D" w:rsidP="004A2E78">
                          <w:r>
                            <w:rPr>
                              <w:noProof/>
                            </w:rPr>
                            <w:drawing>
                              <wp:inline distT="0" distB="0" distL="0" distR="0" wp14:anchorId="089A67EF" wp14:editId="4E159993">
                                <wp:extent cx="7768149" cy="926592"/>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 Release template-WB,PBOT,BES.jpg"/>
                                        <pic:cNvPicPr/>
                                      </pic:nvPicPr>
                                      <pic:blipFill>
                                        <a:blip r:embed="rId7">
                                          <a:extLst>
                                            <a:ext uri="{28A0092B-C50C-407E-A947-70E740481C1C}">
                                              <a14:useLocalDpi xmlns:a14="http://schemas.microsoft.com/office/drawing/2010/main" val="0"/>
                                            </a:ext>
                                          </a:extLst>
                                        </a:blip>
                                        <a:stretch>
                                          <a:fillRect/>
                                        </a:stretch>
                                      </pic:blipFill>
                                      <pic:spPr>
                                        <a:xfrm>
                                          <a:off x="0" y="0"/>
                                          <a:ext cx="7768149" cy="9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F1F6F" id="Text Box 2" o:spid="_x0000_s1029" type="#_x0000_t202" style="position:absolute;margin-left:-63.55pt;margin-top:-29.65pt;width:594pt;height:12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" fillcolor="white [3201]" stroked="f" strokeweight=".5pt">
              <v:textbox>
                <w:txbxContent>
                  <w:p w14:paraId="3E93724D" w14:textId="77777777" w:rsidR="00DB2F4D" w:rsidRDefault="00DB2F4D" w:rsidP="004A2E78">
                    <w:r>
                      <w:rPr>
                        <w:noProof/>
                      </w:rPr>
                      <w:drawing>
                        <wp:inline distT="0" distB="0" distL="0" distR="0" wp14:anchorId="089A67EF" wp14:editId="4E159993">
                          <wp:extent cx="7768149" cy="926592"/>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 Release template-WB,PBOT,BES.jpg"/>
                                  <pic:cNvPicPr/>
                                </pic:nvPicPr>
                                <pic:blipFill>
                                  <a:blip r:embed="rId8">
                                    <a:extLst>
                                      <a:ext uri="{28A0092B-C50C-407E-A947-70E740481C1C}">
                                        <a14:useLocalDpi xmlns:a14="http://schemas.microsoft.com/office/drawing/2010/main" val="0"/>
                                      </a:ext>
                                    </a:extLst>
                                  </a:blip>
                                  <a:stretch>
                                    <a:fillRect/>
                                  </a:stretch>
                                </pic:blipFill>
                                <pic:spPr>
                                  <a:xfrm>
                                    <a:off x="0" y="0"/>
                                    <a:ext cx="7768149" cy="926592"/>
                                  </a:xfrm>
                                  <a:prstGeom prst="rect">
                                    <a:avLst/>
                                  </a:prstGeom>
                                </pic:spPr>
                              </pic:pic>
                            </a:graphicData>
                          </a:graphic>
                        </wp:inline>
                      </w:drawing>
                    </w:r>
                  </w:p>
                </w:txbxContent>
              </v:textbox>
            </v:shape>
          </w:pict>
        </mc:Fallback>
      </mc:AlternateContent>
    </w:r>
    <w:proofErr w:type="spellStart"/>
    <w:r w:rsidR="00BA52BA">
      <w:t>Yperlink</w:t>
    </w:r>
    <w:proofErr w:type="spellEnd"/>
    <w:r w:rsidR="00BA52BA">
      <w:t xml:space="preserve"> style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75DF6"/>
    <w:multiLevelType w:val="multilevel"/>
    <w:tmpl w:val="FAC4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76A21"/>
    <w:multiLevelType w:val="multilevel"/>
    <w:tmpl w:val="94A8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0C1DB8"/>
    <w:multiLevelType w:val="multilevel"/>
    <w:tmpl w:val="B2BC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4D"/>
    <w:rsid w:val="000B4CEF"/>
    <w:rsid w:val="0021599A"/>
    <w:rsid w:val="002E1F39"/>
    <w:rsid w:val="00341465"/>
    <w:rsid w:val="0045674F"/>
    <w:rsid w:val="004A2E78"/>
    <w:rsid w:val="006A7356"/>
    <w:rsid w:val="006D7514"/>
    <w:rsid w:val="00872DA5"/>
    <w:rsid w:val="0093137D"/>
    <w:rsid w:val="00AB100D"/>
    <w:rsid w:val="00BA26CB"/>
    <w:rsid w:val="00BA4AB8"/>
    <w:rsid w:val="00BA52BA"/>
    <w:rsid w:val="00BA6D05"/>
    <w:rsid w:val="00C0798D"/>
    <w:rsid w:val="00C71CD9"/>
    <w:rsid w:val="00C861AB"/>
    <w:rsid w:val="00CC60FB"/>
    <w:rsid w:val="00CC66A6"/>
    <w:rsid w:val="00CC678E"/>
    <w:rsid w:val="00D03D65"/>
    <w:rsid w:val="00DB2F4D"/>
    <w:rsid w:val="00DB756B"/>
    <w:rsid w:val="00E418B4"/>
    <w:rsid w:val="00F65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E5851"/>
  <w15:chartTrackingRefBased/>
  <w15:docId w15:val="{808FB8C6-A41E-A44F-91E2-0B819BEB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F4D"/>
    <w:pPr>
      <w:tabs>
        <w:tab w:val="center" w:pos="4680"/>
        <w:tab w:val="right" w:pos="9360"/>
      </w:tabs>
    </w:pPr>
  </w:style>
  <w:style w:type="character" w:customStyle="1" w:styleId="HeaderChar">
    <w:name w:val="Header Char"/>
    <w:basedOn w:val="DefaultParagraphFont"/>
    <w:link w:val="Header"/>
    <w:uiPriority w:val="99"/>
    <w:rsid w:val="00DB2F4D"/>
  </w:style>
  <w:style w:type="paragraph" w:styleId="Footer">
    <w:name w:val="footer"/>
    <w:basedOn w:val="Normal"/>
    <w:link w:val="FooterChar"/>
    <w:uiPriority w:val="99"/>
    <w:unhideWhenUsed/>
    <w:rsid w:val="00DB2F4D"/>
    <w:pPr>
      <w:tabs>
        <w:tab w:val="center" w:pos="4680"/>
        <w:tab w:val="right" w:pos="9360"/>
      </w:tabs>
    </w:pPr>
  </w:style>
  <w:style w:type="character" w:customStyle="1" w:styleId="FooterChar">
    <w:name w:val="Footer Char"/>
    <w:basedOn w:val="DefaultParagraphFont"/>
    <w:link w:val="Footer"/>
    <w:uiPriority w:val="99"/>
    <w:rsid w:val="00DB2F4D"/>
  </w:style>
  <w:style w:type="paragraph" w:customStyle="1" w:styleId="BasicParagraph">
    <w:name w:val="[Basic Paragraph]"/>
    <w:basedOn w:val="Normal"/>
    <w:uiPriority w:val="99"/>
    <w:rsid w:val="00872DA5"/>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rsid w:val="00872DA5"/>
    <w:rPr>
      <w:color w:val="0044D6"/>
      <w:u w:val="thick"/>
    </w:rPr>
  </w:style>
  <w:style w:type="paragraph" w:styleId="Date">
    <w:name w:val="Date"/>
    <w:basedOn w:val="Normal"/>
    <w:next w:val="Normal"/>
    <w:link w:val="DateChar"/>
    <w:uiPriority w:val="99"/>
    <w:semiHidden/>
    <w:unhideWhenUsed/>
    <w:rsid w:val="00872DA5"/>
  </w:style>
  <w:style w:type="character" w:customStyle="1" w:styleId="DateChar">
    <w:name w:val="Date Char"/>
    <w:basedOn w:val="DefaultParagraphFont"/>
    <w:link w:val="Date"/>
    <w:uiPriority w:val="99"/>
    <w:semiHidden/>
    <w:rsid w:val="00872DA5"/>
  </w:style>
  <w:style w:type="paragraph" w:customStyle="1" w:styleId="NoParagraphStyle">
    <w:name w:val="[No Paragraph Style]"/>
    <w:rsid w:val="00872DA5"/>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CC678E"/>
    <w:rPr>
      <w:color w:val="605E5C"/>
      <w:shd w:val="clear" w:color="auto" w:fill="E1DFDD"/>
    </w:rPr>
  </w:style>
  <w:style w:type="character" w:styleId="FollowedHyperlink">
    <w:name w:val="FollowedHyperlink"/>
    <w:basedOn w:val="DefaultParagraphFont"/>
    <w:uiPriority w:val="99"/>
    <w:semiHidden/>
    <w:unhideWhenUsed/>
    <w:rsid w:val="00CC678E"/>
    <w:rPr>
      <w:color w:val="954F72" w:themeColor="followedHyperlink"/>
      <w:u w:val="single"/>
    </w:rPr>
  </w:style>
  <w:style w:type="paragraph" w:customStyle="1" w:styleId="paragraph">
    <w:name w:val="paragraph"/>
    <w:basedOn w:val="Normal"/>
    <w:rsid w:val="00C861AB"/>
    <w:rPr>
      <w:rFonts w:ascii="Times New Roman" w:eastAsia="Times New Roman" w:hAnsi="Times New Roman" w:cs="Times New Roman"/>
      <w:lang w:eastAsia="en-US"/>
    </w:rPr>
  </w:style>
  <w:style w:type="character" w:customStyle="1" w:styleId="spellingerror">
    <w:name w:val="spellingerror"/>
    <w:basedOn w:val="DefaultParagraphFont"/>
    <w:rsid w:val="00C861AB"/>
  </w:style>
  <w:style w:type="character" w:customStyle="1" w:styleId="normaltextrun1">
    <w:name w:val="normaltextrun1"/>
    <w:basedOn w:val="DefaultParagraphFont"/>
    <w:rsid w:val="00C861AB"/>
  </w:style>
  <w:style w:type="character" w:customStyle="1" w:styleId="eop">
    <w:name w:val="eop"/>
    <w:basedOn w:val="DefaultParagraphFont"/>
    <w:rsid w:val="00C8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5k7ZAEmRs&amp;t=2s" TargetMode="External"/><Relationship Id="rId13" Type="http://schemas.openxmlformats.org/officeDocument/2006/relationships/hyperlink" Target="https://www.portlandoregon.gov/water/index.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x3RkJjkjSE" TargetMode="External"/><Relationship Id="rId12" Type="http://schemas.openxmlformats.org/officeDocument/2006/relationships/hyperlink" Target="https://www.portlandoregon.gov/transport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s.fhwa.dot.gov/wz/outreach/wz_awareness.ht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portlandoregon.gov/bes/constru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portlandwater/status/1171911669838016512?s=20" TargetMode="External"/><Relationship Id="rId14" Type="http://schemas.openxmlformats.org/officeDocument/2006/relationships/hyperlink" Target="https://www.portlandoregon.gov/bes/4663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s://www.portlandoregon.gov/water/69945" TargetMode="External"/><Relationship Id="rId1" Type="http://schemas.openxmlformats.org/officeDocument/2006/relationships/hyperlink" Target="https://www.portlandoregon.gov/water/69945"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hyperlink" Target="mailto:jaymee.cuti@portlandoregon.gov" TargetMode="External"/><Relationship Id="rId7" Type="http://schemas.openxmlformats.org/officeDocument/2006/relationships/image" Target="media/image2.jpg"/><Relationship Id="rId2" Type="http://schemas.openxmlformats.org/officeDocument/2006/relationships/hyperlink" Target="mailto:diane.dulken@portlandoregon.gov" TargetMode="External"/><Relationship Id="rId1" Type="http://schemas.openxmlformats.org/officeDocument/2006/relationships/hyperlink" Target="mailto:diane.dulken@portlandoregon.gov" TargetMode="External"/><Relationship Id="rId6" Type="http://schemas.openxmlformats.org/officeDocument/2006/relationships/hyperlink" Target="mailto:hannah.schafer@portlandoregon.gov" TargetMode="External"/><Relationship Id="rId5" Type="http://schemas.openxmlformats.org/officeDocument/2006/relationships/hyperlink" Target="mailto:hannah.schafer@portlandoregon.gov" TargetMode="External"/><Relationship Id="rId4" Type="http://schemas.openxmlformats.org/officeDocument/2006/relationships/hyperlink" Target="mailto:jaymee.cuti@portland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2021-04-26T17:40:00Z</dcterms:created>
  <dcterms:modified xsi:type="dcterms:W3CDTF">2021-04-26T17:40:00Z</dcterms:modified>
</cp:coreProperties>
</file>