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B14C" w14:textId="77777777" w:rsidR="008E5DB3" w:rsidRDefault="008E5DB3" w:rsidP="008E5DB3">
      <w:pPr>
        <w:jc w:val="center"/>
        <w:rPr>
          <w:rFonts w:cstheme="minorHAnsi"/>
          <w:sz w:val="24"/>
          <w:szCs w:val="24"/>
        </w:rPr>
      </w:pPr>
      <w:r w:rsidRPr="00F80B1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85C88" wp14:editId="403E124A">
                <wp:simplePos x="0" y="0"/>
                <wp:positionH relativeFrom="column">
                  <wp:posOffset>-120491</wp:posOffset>
                </wp:positionH>
                <wp:positionV relativeFrom="paragraph">
                  <wp:posOffset>95091</wp:posOffset>
                </wp:positionV>
                <wp:extent cx="3062605" cy="848995"/>
                <wp:effectExtent l="0" t="0" r="234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A223" w14:textId="655BDB1E" w:rsidR="008E5DB3" w:rsidRDefault="008E5DB3" w:rsidP="008E5DB3">
                            <w:pPr>
                              <w:jc w:val="center"/>
                            </w:pPr>
                            <w:r w:rsidRPr="008E5DB3">
                              <w:rPr>
                                <w:noProof/>
                              </w:rPr>
                              <w:drawing>
                                <wp:inline distT="0" distB="0" distL="0" distR="0" wp14:anchorId="1D4E7980" wp14:editId="1546A8D9">
                                  <wp:extent cx="2667000" cy="7486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74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85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7.5pt;width:241.15pt;height:6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IaJAIAAEY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">
                <v:textbox>
                  <w:txbxContent>
                    <w:p w14:paraId="1617A223" w14:textId="655BDB1E" w:rsidR="008E5DB3" w:rsidRDefault="008E5DB3" w:rsidP="008E5DB3">
                      <w:pPr>
                        <w:jc w:val="center"/>
                      </w:pPr>
                      <w:r w:rsidRPr="008E5DB3">
                        <w:rPr>
                          <w:noProof/>
                        </w:rPr>
                        <w:drawing>
                          <wp:inline distT="0" distB="0" distL="0" distR="0" wp14:anchorId="1D4E7980" wp14:editId="1546A8D9">
                            <wp:extent cx="2667000" cy="7486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74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37AC27" wp14:editId="2CFF561E">
            <wp:simplePos x="0" y="0"/>
            <wp:positionH relativeFrom="column">
              <wp:posOffset>3738880</wp:posOffset>
            </wp:positionH>
            <wp:positionV relativeFrom="paragraph">
              <wp:posOffset>-66</wp:posOffset>
            </wp:positionV>
            <wp:extent cx="3072765" cy="895985"/>
            <wp:effectExtent l="0" t="0" r="0" b="0"/>
            <wp:wrapTight wrapText="bothSides">
              <wp:wrapPolygon edited="0">
                <wp:start x="2143" y="1837"/>
                <wp:lineTo x="134" y="9185"/>
                <wp:lineTo x="0" y="10563"/>
                <wp:lineTo x="670" y="15614"/>
                <wp:lineTo x="2143" y="17451"/>
                <wp:lineTo x="2143" y="17911"/>
                <wp:lineTo x="11115" y="19748"/>
                <wp:lineTo x="12186" y="20666"/>
                <wp:lineTo x="21426" y="20666"/>
                <wp:lineTo x="21426" y="12400"/>
                <wp:lineTo x="19685" y="10103"/>
                <wp:lineTo x="21426" y="10103"/>
                <wp:lineTo x="21426" y="5052"/>
                <wp:lineTo x="2946" y="1837"/>
                <wp:lineTo x="2143" y="183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7934B" w14:textId="77777777" w:rsidR="008E5DB3" w:rsidRDefault="008E5DB3" w:rsidP="008E5DB3">
      <w:pPr>
        <w:jc w:val="center"/>
        <w:rPr>
          <w:rFonts w:cstheme="minorHAnsi"/>
          <w:sz w:val="24"/>
          <w:szCs w:val="24"/>
        </w:rPr>
      </w:pPr>
    </w:p>
    <w:p w14:paraId="1B1A6031" w14:textId="77777777" w:rsidR="008E5DB3" w:rsidRDefault="008E5DB3" w:rsidP="008E5DB3">
      <w:pPr>
        <w:jc w:val="center"/>
        <w:rPr>
          <w:rFonts w:cstheme="minorHAnsi"/>
          <w:sz w:val="24"/>
          <w:szCs w:val="24"/>
        </w:rPr>
      </w:pPr>
    </w:p>
    <w:p w14:paraId="5DE8F743" w14:textId="77777777" w:rsidR="008E5DB3" w:rsidRPr="00F80B1D" w:rsidRDefault="008E5DB3" w:rsidP="008E5DB3">
      <w:pPr>
        <w:jc w:val="center"/>
        <w:rPr>
          <w:rFonts w:cstheme="minorHAnsi"/>
          <w:sz w:val="24"/>
          <w:szCs w:val="24"/>
        </w:rPr>
      </w:pPr>
    </w:p>
    <w:p w14:paraId="4D62BFC6" w14:textId="77777777" w:rsidR="008E5DB3" w:rsidRDefault="008E5DB3" w:rsidP="008E5DB3">
      <w:pPr>
        <w:rPr>
          <w:b/>
          <w:bCs/>
          <w:i/>
          <w:iCs/>
          <w:sz w:val="28"/>
          <w:szCs w:val="28"/>
        </w:rPr>
      </w:pPr>
    </w:p>
    <w:p w14:paraId="6063E120" w14:textId="7B7B9DAA" w:rsidR="008E5DB3" w:rsidRDefault="00375F39" w:rsidP="008E5DB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New, Expanded Hours to Serve You!</w:t>
      </w:r>
    </w:p>
    <w:p w14:paraId="72C06C6D" w14:textId="77777777" w:rsidR="008E5DB3" w:rsidRPr="00CD6775" w:rsidRDefault="008E5DB3" w:rsidP="008E5DB3">
      <w:pPr>
        <w:rPr>
          <w:b/>
          <w:bCs/>
          <w:i/>
          <w:iCs/>
          <w:sz w:val="28"/>
          <w:szCs w:val="28"/>
        </w:rPr>
      </w:pPr>
    </w:p>
    <w:p w14:paraId="12D384AB" w14:textId="333133B0" w:rsidR="00375F39" w:rsidRDefault="00375F39" w:rsidP="00375F39">
      <w:pPr>
        <w:pStyle w:val="ListParagraph"/>
        <w:spacing w:after="0"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Kennewick, WA., </w:t>
      </w:r>
      <w:r>
        <w:rPr>
          <w:rFonts w:cstheme="minorHAnsi"/>
          <w:color w:val="000000" w:themeColor="text1"/>
          <w:sz w:val="24"/>
          <w:szCs w:val="24"/>
        </w:rPr>
        <w:t>April 19, 2021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BF1BAD8" w14:textId="77777777" w:rsidR="008E5DB3" w:rsidRPr="001C0694" w:rsidRDefault="008E5DB3" w:rsidP="008E5DB3">
      <w:pPr>
        <w:pStyle w:val="ListParagraph"/>
        <w:spacing w:after="0" w:line="240" w:lineRule="auto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8DCF2C2" w14:textId="786E3735" w:rsidR="00375F39" w:rsidRPr="00375F39" w:rsidRDefault="00375F39" w:rsidP="00375F39">
      <w:pPr>
        <w:rPr>
          <w:sz w:val="24"/>
          <w:szCs w:val="24"/>
        </w:rPr>
      </w:pPr>
      <w:r w:rsidRPr="00375F39">
        <w:rPr>
          <w:sz w:val="24"/>
          <w:szCs w:val="24"/>
        </w:rPr>
        <w:t xml:space="preserve">WorkSource Columbia Basin Specialists are now available to serve you from 7:30am-5:30pm Monday – Friday. Contact us today to learn more about how we can help you with your next career opportunity! Call 509.734.5900 and dial option 7 or email </w:t>
      </w:r>
      <w:hyperlink r:id="rId8" w:history="1">
        <w:r w:rsidRPr="00375F39">
          <w:rPr>
            <w:rStyle w:val="Hyperlink"/>
            <w:sz w:val="24"/>
            <w:szCs w:val="24"/>
          </w:rPr>
          <w:t>esdgpWSCB@esd.wa.gov</w:t>
        </w:r>
      </w:hyperlink>
      <w:r w:rsidRPr="00375F39">
        <w:rPr>
          <w:sz w:val="24"/>
          <w:szCs w:val="24"/>
        </w:rPr>
        <w:t>. As always, our employment and training services are at no cost to you.</w:t>
      </w:r>
    </w:p>
    <w:p w14:paraId="3F59C1B6" w14:textId="77777777" w:rsidR="00375F39" w:rsidRPr="00375F39" w:rsidRDefault="00375F39" w:rsidP="00375F39">
      <w:pPr>
        <w:rPr>
          <w:sz w:val="24"/>
          <w:szCs w:val="24"/>
        </w:rPr>
      </w:pPr>
      <w:r w:rsidRPr="00375F39">
        <w:rPr>
          <w:b/>
          <w:bCs/>
          <w:sz w:val="24"/>
          <w:szCs w:val="24"/>
        </w:rPr>
        <w:t>WorkSource Columbia Basin is currently closed to the public. We are providing services virtually and by phone.</w:t>
      </w:r>
    </w:p>
    <w:p w14:paraId="6C62DF89" w14:textId="072251DD" w:rsidR="00375F39" w:rsidRPr="00375F39" w:rsidRDefault="00375F39" w:rsidP="00375F39">
      <w:pPr>
        <w:rPr>
          <w:sz w:val="24"/>
          <w:szCs w:val="24"/>
        </w:rPr>
      </w:pPr>
      <w:r w:rsidRPr="00375F39">
        <w:rPr>
          <w:sz w:val="24"/>
          <w:szCs w:val="24"/>
        </w:rPr>
        <w:t> </w:t>
      </w:r>
    </w:p>
    <w:p w14:paraId="69C5432B" w14:textId="04730CF1" w:rsidR="00375F39" w:rsidRPr="00375F39" w:rsidRDefault="00375F39" w:rsidP="00375F39">
      <w:pPr>
        <w:rPr>
          <w:sz w:val="24"/>
          <w:szCs w:val="24"/>
        </w:rPr>
      </w:pPr>
      <w:r w:rsidRPr="00375F39">
        <w:rPr>
          <w:i/>
          <w:iCs/>
          <w:sz w:val="24"/>
          <w:szCs w:val="24"/>
          <w:lang w:val="es-MX"/>
        </w:rPr>
        <w:t xml:space="preserve">Los Especialistas de WorkSource Columbia Basin ahora están disponibles para servirle desde las 7:30am hasta las 5:30pm, de </w:t>
      </w:r>
      <w:proofErr w:type="gramStart"/>
      <w:r w:rsidRPr="00375F39">
        <w:rPr>
          <w:i/>
          <w:iCs/>
          <w:sz w:val="24"/>
          <w:szCs w:val="24"/>
          <w:lang w:val="es-MX"/>
        </w:rPr>
        <w:t>Lunes</w:t>
      </w:r>
      <w:proofErr w:type="gramEnd"/>
      <w:r w:rsidRPr="00375F39">
        <w:rPr>
          <w:i/>
          <w:iCs/>
          <w:sz w:val="24"/>
          <w:szCs w:val="24"/>
          <w:lang w:val="es-MX"/>
        </w:rPr>
        <w:t xml:space="preserve"> a Viernes. ¡Comuníquese con nosotros para aprender </w:t>
      </w:r>
      <w:proofErr w:type="spellStart"/>
      <w:r w:rsidRPr="00375F39">
        <w:rPr>
          <w:i/>
          <w:iCs/>
          <w:sz w:val="24"/>
          <w:szCs w:val="24"/>
          <w:lang w:val="es-MX"/>
        </w:rPr>
        <w:t>como</w:t>
      </w:r>
      <w:proofErr w:type="spellEnd"/>
      <w:r w:rsidRPr="00375F39">
        <w:rPr>
          <w:i/>
          <w:iCs/>
          <w:sz w:val="24"/>
          <w:szCs w:val="24"/>
          <w:lang w:val="es-MX"/>
        </w:rPr>
        <w:t xml:space="preserve"> podemos ayudarle con su siguiente oportunidad vocacional! Llámenos al 509.734.5900 y elija la opción 7 o envíenos un correo al </w:t>
      </w:r>
      <w:hyperlink r:id="rId9" w:history="1">
        <w:r w:rsidRPr="00375F39">
          <w:rPr>
            <w:rStyle w:val="Hyperlink"/>
            <w:sz w:val="24"/>
            <w:szCs w:val="24"/>
            <w:lang w:val="es-MX"/>
          </w:rPr>
          <w:t>esdgpWSCB@esd.wa.gov</w:t>
        </w:r>
      </w:hyperlink>
      <w:r w:rsidRPr="00375F39">
        <w:rPr>
          <w:sz w:val="24"/>
          <w:szCs w:val="24"/>
          <w:lang w:val="es-MX"/>
        </w:rPr>
        <w:t>. Como siempre, nuestros servicios de empleo y capacitación son gratuitos.</w:t>
      </w:r>
    </w:p>
    <w:p w14:paraId="1BFAFD56" w14:textId="53790AC8" w:rsidR="008E5DB3" w:rsidRPr="00375F39" w:rsidRDefault="00375F39" w:rsidP="00375F39">
      <w:pPr>
        <w:rPr>
          <w:sz w:val="24"/>
          <w:szCs w:val="24"/>
        </w:rPr>
      </w:pPr>
      <w:r w:rsidRPr="00375F39">
        <w:rPr>
          <w:b/>
          <w:bCs/>
          <w:i/>
          <w:iCs/>
          <w:sz w:val="24"/>
          <w:szCs w:val="24"/>
          <w:lang w:val="es-MX"/>
        </w:rPr>
        <w:t>WorkSource Columbia Basin se encuentra cerrado al público. Estamos brindando servicios de manera virtual y por teléfono</w:t>
      </w:r>
      <w:r>
        <w:rPr>
          <w:b/>
          <w:bCs/>
          <w:i/>
          <w:iCs/>
          <w:sz w:val="24"/>
          <w:szCs w:val="24"/>
          <w:lang w:val="es-MX"/>
        </w:rPr>
        <w:t>.</w:t>
      </w:r>
    </w:p>
    <w:p w14:paraId="496EB20C" w14:textId="77777777" w:rsidR="008E5DB3" w:rsidRDefault="008E5DB3" w:rsidP="00375F39">
      <w:pPr>
        <w:spacing w:after="0" w:line="240" w:lineRule="auto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14:paraId="36B15632" w14:textId="77777777" w:rsidR="008E5DB3" w:rsidRPr="001670F1" w:rsidRDefault="008E5DB3" w:rsidP="008E5DB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D9482C" w14:textId="77777777" w:rsidR="007D4836" w:rsidRPr="001670F1" w:rsidRDefault="007D4836" w:rsidP="007D4836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sym w:font="Symbol" w:char="F0BE"/>
      </w:r>
      <w:r w:rsidRPr="00172A94">
        <w:rPr>
          <w:rFonts w:cstheme="minorHAnsi"/>
        </w:rPr>
        <w:t xml:space="preserve">  </w:t>
      </w:r>
      <w:r>
        <w:sym w:font="Symbol" w:char="F023"/>
      </w:r>
      <w:r>
        <w:sym w:font="Symbol" w:char="F023"/>
      </w:r>
      <w:r>
        <w:sym w:font="Symbol" w:char="F023"/>
      </w:r>
      <w:r>
        <w:t xml:space="preserve"> </w:t>
      </w:r>
      <w:r w:rsidRPr="00172A94">
        <w:rPr>
          <w:rFonts w:cstheme="minorHAnsi"/>
        </w:rPr>
        <w:t xml:space="preserve"> </w:t>
      </w:r>
      <w:r>
        <w:sym w:font="Symbol" w:char="F0BE"/>
      </w:r>
    </w:p>
    <w:p w14:paraId="16B2A0B8" w14:textId="77777777" w:rsidR="007D4836" w:rsidRPr="00F8751E" w:rsidRDefault="007D4836" w:rsidP="007D483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E2FB1">
        <w:rPr>
          <w:rFonts w:cstheme="minorHAnsi"/>
          <w:sz w:val="28"/>
          <w:szCs w:val="28"/>
        </w:rPr>
        <w:t>For press only</w:t>
      </w:r>
    </w:p>
    <w:p w14:paraId="5DCC796D" w14:textId="77777777" w:rsidR="007D4836" w:rsidRPr="006E2FB1" w:rsidRDefault="007D4836" w:rsidP="007D483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Crystal Bright</w:t>
      </w:r>
    </w:p>
    <w:p w14:paraId="085B287D" w14:textId="77777777" w:rsidR="007D4836" w:rsidRPr="006E2FB1" w:rsidRDefault="007D4836" w:rsidP="007D483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E2FB1">
        <w:rPr>
          <w:rFonts w:cstheme="minorHAnsi"/>
          <w:sz w:val="24"/>
          <w:szCs w:val="24"/>
        </w:rPr>
        <w:t>509-</w:t>
      </w:r>
      <w:r>
        <w:rPr>
          <w:rFonts w:cstheme="minorHAnsi"/>
          <w:sz w:val="24"/>
          <w:szCs w:val="24"/>
        </w:rPr>
        <w:t>734-5887</w:t>
      </w:r>
    </w:p>
    <w:p w14:paraId="2C2CE761" w14:textId="77777777" w:rsidR="007D4836" w:rsidRPr="00F80B1D" w:rsidRDefault="007D4836" w:rsidP="007D483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E2FB1">
        <w:rPr>
          <w:rFonts w:cstheme="minorHAnsi"/>
          <w:sz w:val="24"/>
          <w:szCs w:val="24"/>
        </w:rPr>
        <w:t xml:space="preserve">Email address: </w:t>
      </w:r>
      <w:hyperlink r:id="rId10" w:history="1">
        <w:r w:rsidRPr="00983717">
          <w:rPr>
            <w:rStyle w:val="Hyperlink"/>
            <w:rFonts w:cstheme="minorHAnsi"/>
            <w:sz w:val="24"/>
            <w:szCs w:val="24"/>
          </w:rPr>
          <w:t>cbright@esd.wa.gov</w:t>
        </w:r>
      </w:hyperlink>
    </w:p>
    <w:p w14:paraId="594B3974" w14:textId="77777777" w:rsidR="008E5DB3" w:rsidRDefault="008E5DB3" w:rsidP="008E5DB3">
      <w:pPr>
        <w:jc w:val="center"/>
        <w:rPr>
          <w:rFonts w:cstheme="minorHAnsi"/>
          <w:sz w:val="24"/>
          <w:szCs w:val="24"/>
        </w:rPr>
      </w:pPr>
    </w:p>
    <w:p w14:paraId="2B994F16" w14:textId="77777777" w:rsidR="002F2BCA" w:rsidRDefault="00375F39"/>
    <w:sectPr w:rsidR="002F2BCA" w:rsidSect="0032167F">
      <w:footerReference w:type="default" r:id="rId11"/>
      <w:footerReference w:type="first" r:id="rId12"/>
      <w:pgSz w:w="12240" w:h="15840" w:code="1"/>
      <w:pgMar w:top="270" w:right="864" w:bottom="288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4A3B" w14:textId="77777777" w:rsidR="008E5DB3" w:rsidRDefault="008E5DB3" w:rsidP="008E5DB3">
      <w:pPr>
        <w:spacing w:after="0" w:line="240" w:lineRule="auto"/>
      </w:pPr>
      <w:r>
        <w:separator/>
      </w:r>
    </w:p>
  </w:endnote>
  <w:endnote w:type="continuationSeparator" w:id="0">
    <w:p w14:paraId="4469D00B" w14:textId="77777777" w:rsidR="008E5DB3" w:rsidRDefault="008E5DB3" w:rsidP="008E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584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915B1" w14:textId="297A8A36" w:rsidR="0032167F" w:rsidRPr="00856769" w:rsidRDefault="002B51B8" w:rsidP="0032167F">
        <w:pPr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WorkSource and the </w:t>
        </w:r>
        <w:r w:rsidRPr="00856769">
          <w:rPr>
            <w:rFonts w:ascii="Arial" w:hAnsi="Arial" w:cs="Arial"/>
          </w:rPr>
          <w:t xml:space="preserve">Benton-Franklin Workforce Development Council </w:t>
        </w:r>
        <w:r>
          <w:rPr>
            <w:rFonts w:ascii="Arial" w:hAnsi="Arial" w:cs="Arial"/>
          </w:rPr>
          <w:t>are</w:t>
        </w:r>
        <w:r w:rsidRPr="00856769">
          <w:rPr>
            <w:rFonts w:ascii="Arial" w:hAnsi="Arial" w:cs="Arial"/>
          </w:rPr>
          <w:t xml:space="preserve"> an equal opportunity employer/program. Auxiliary aids and services are available upon request to individuals with disabilities. Washington Relay 711.</w:t>
        </w:r>
      </w:p>
      <w:p w14:paraId="4122038A" w14:textId="77777777" w:rsidR="0032167F" w:rsidRDefault="002B5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E8F9C" w14:textId="77777777" w:rsidR="00D5519C" w:rsidRDefault="0037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082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167CB" w14:textId="77777777" w:rsidR="0032167F" w:rsidRDefault="002B5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27A4E5" w14:textId="77777777" w:rsidR="00856769" w:rsidRDefault="0037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8BA2" w14:textId="77777777" w:rsidR="008E5DB3" w:rsidRDefault="008E5DB3" w:rsidP="008E5DB3">
      <w:pPr>
        <w:spacing w:after="0" w:line="240" w:lineRule="auto"/>
      </w:pPr>
      <w:r>
        <w:separator/>
      </w:r>
    </w:p>
  </w:footnote>
  <w:footnote w:type="continuationSeparator" w:id="0">
    <w:p w14:paraId="46830411" w14:textId="77777777" w:rsidR="008E5DB3" w:rsidRDefault="008E5DB3" w:rsidP="008E5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B3"/>
    <w:rsid w:val="00156863"/>
    <w:rsid w:val="002B51B8"/>
    <w:rsid w:val="00374EB4"/>
    <w:rsid w:val="00375F39"/>
    <w:rsid w:val="007D4836"/>
    <w:rsid w:val="008E5DB3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CAF40"/>
  <w15:chartTrackingRefBased/>
  <w15:docId w15:val="{71562C14-7941-4019-8707-370B2E6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5D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B3"/>
  </w:style>
  <w:style w:type="character" w:styleId="Hyperlink">
    <w:name w:val="Hyperlink"/>
    <w:basedOn w:val="DefaultParagraphFont"/>
    <w:uiPriority w:val="99"/>
    <w:unhideWhenUsed/>
    <w:rsid w:val="008E5D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dgpWSCB@esd.w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bright@esd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sdgpWSCB@esd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Crystal (ESD Partner)</dc:creator>
  <cp:keywords/>
  <dc:description/>
  <cp:lastModifiedBy>Bright, Crystal (ESD Partner)</cp:lastModifiedBy>
  <cp:revision>2</cp:revision>
  <dcterms:created xsi:type="dcterms:W3CDTF">2021-04-19T15:36:00Z</dcterms:created>
  <dcterms:modified xsi:type="dcterms:W3CDTF">2021-04-19T15:36:00Z</dcterms:modified>
</cp:coreProperties>
</file>